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0151" w14:textId="305A31CF" w:rsidR="00712F86" w:rsidRPr="00485D24" w:rsidRDefault="00712F86" w:rsidP="00712F86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5520"/>
      </w:tblGrid>
      <w:tr w:rsidR="005A2E1E" w:rsidRPr="00485D24" w14:paraId="3673C9DC" w14:textId="77777777" w:rsidTr="005A2E1E">
        <w:trPr>
          <w:trHeight w:val="391"/>
        </w:trPr>
        <w:tc>
          <w:tcPr>
            <w:tcW w:w="107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F8E1BA" w14:textId="77777777" w:rsidR="005A2E1E" w:rsidRPr="000527BE" w:rsidRDefault="005A2E1E" w:rsidP="005A2E1E">
            <w:pPr>
              <w:pStyle w:val="Header"/>
              <w:shd w:val="clear" w:color="auto" w:fill="548DD4" w:themeFill="text2" w:themeFillTint="9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  <w:lang w:val="en-GB"/>
              </w:rPr>
              <w:t xml:space="preserve">CHECKLIST FOR NEW STREET LIGHTS </w:t>
            </w:r>
          </w:p>
          <w:p w14:paraId="16397CC2" w14:textId="77777777" w:rsidR="005A2E1E" w:rsidRPr="00013C8C" w:rsidRDefault="005A2E1E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712F86" w:rsidRPr="00485D24" w14:paraId="7576E73F" w14:textId="77777777" w:rsidTr="004218E5">
        <w:trPr>
          <w:trHeight w:val="391"/>
        </w:trPr>
        <w:tc>
          <w:tcPr>
            <w:tcW w:w="5248" w:type="dxa"/>
            <w:vAlign w:val="center"/>
          </w:tcPr>
          <w:p w14:paraId="3C0464B3" w14:textId="65F72294" w:rsidR="00712F86" w:rsidRPr="00013C8C" w:rsidRDefault="00712F86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Description of Works: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5FC7A491" w14:textId="77777777" w:rsid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34D5998" w14:textId="77777777" w:rsidR="002E4BAD" w:rsidRP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1D070D63" w14:textId="54F664AD" w:rsidR="00712F86" w:rsidRPr="00013C8C" w:rsidRDefault="00013C8C" w:rsidP="000A0DE3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Date</w:t>
            </w:r>
            <w:r w:rsidR="00712F86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37C83354" w14:textId="77777777" w:rsid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972D589" w14:textId="77777777" w:rsidR="002E4BAD" w:rsidRPr="002E4BAD" w:rsidRDefault="002E4BAD" w:rsidP="000A0DE3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712F86" w:rsidRPr="00485D24" w14:paraId="6CE4FBBE" w14:textId="77777777" w:rsidTr="004218E5">
        <w:trPr>
          <w:trHeight w:val="421"/>
        </w:trPr>
        <w:tc>
          <w:tcPr>
            <w:tcW w:w="5248" w:type="dxa"/>
            <w:vAlign w:val="center"/>
          </w:tcPr>
          <w:p w14:paraId="0F9804D7" w14:textId="77777777" w:rsidR="00712F86" w:rsidRPr="00013C8C" w:rsidRDefault="00712F86" w:rsidP="009C6C3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Name of </w:t>
            </w:r>
            <w:r w:rsidR="009C6C3B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M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ain Contractor:  </w:t>
            </w:r>
          </w:p>
          <w:p w14:paraId="0901461D" w14:textId="77777777" w:rsidR="002E4BAD" w:rsidRDefault="002E4BAD" w:rsidP="009C6C3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D924D1A" w14:textId="0E17FFDD" w:rsidR="002E4BAD" w:rsidRPr="002E4BAD" w:rsidRDefault="002E4BAD" w:rsidP="009C6C3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32994AAF" w14:textId="77777777" w:rsidR="00712F86" w:rsidRPr="00013C8C" w:rsidRDefault="00712F86" w:rsidP="00574314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Name of </w:t>
            </w:r>
            <w:r w:rsidR="00574314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Person Monitoring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1665E646" w14:textId="77777777" w:rsidR="002E4BAD" w:rsidRPr="00013C8C" w:rsidRDefault="002E4BAD" w:rsidP="00574314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0A4C9F8" w14:textId="5D72F1F6" w:rsidR="002E4BAD" w:rsidRPr="002E4BAD" w:rsidRDefault="002E4BAD" w:rsidP="00574314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712F86" w:rsidRPr="00485D24" w14:paraId="322CBC53" w14:textId="77777777" w:rsidTr="004218E5">
        <w:trPr>
          <w:trHeight w:val="421"/>
        </w:trPr>
        <w:tc>
          <w:tcPr>
            <w:tcW w:w="5248" w:type="dxa"/>
            <w:vAlign w:val="center"/>
          </w:tcPr>
          <w:p w14:paraId="55FE6F77" w14:textId="0394062D" w:rsidR="00712F86" w:rsidRPr="00013C8C" w:rsidRDefault="00712F86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Contact Phone </w:t>
            </w:r>
            <w:r w:rsidR="00FB7DCB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or</w:t>
            </w:r>
            <w:r w:rsidR="00013C8C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E</w:t>
            </w: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mail: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10EB8E8B" w14:textId="77777777" w:rsidR="002E4BAD" w:rsidRPr="00013C8C" w:rsidRDefault="002E4BAD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279AA142" w14:textId="5E944A37" w:rsidR="002E4BAD" w:rsidRP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5520" w:type="dxa"/>
            <w:vAlign w:val="center"/>
          </w:tcPr>
          <w:p w14:paraId="3DD2EC7F" w14:textId="66065B64" w:rsidR="00712F86" w:rsidRPr="00013C8C" w:rsidRDefault="00574314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Title</w:t>
            </w:r>
            <w:r w:rsidR="00712F86" w:rsidRPr="00013C8C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  <w:r w:rsidR="00013C8C"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5E3FCD37" w14:textId="77777777" w:rsid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22936EB" w14:textId="674F58DD" w:rsidR="002E4BAD" w:rsidRPr="002E4BAD" w:rsidRDefault="002E4BAD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013C8C" w:rsidRPr="00485D24" w14:paraId="46B7CF73" w14:textId="77777777" w:rsidTr="004218E5">
        <w:trPr>
          <w:trHeight w:val="421"/>
        </w:trPr>
        <w:tc>
          <w:tcPr>
            <w:tcW w:w="10768" w:type="dxa"/>
            <w:gridSpan w:val="2"/>
            <w:vAlign w:val="center"/>
          </w:tcPr>
          <w:p w14:paraId="52623D6F" w14:textId="77777777" w:rsidR="00013C8C" w:rsidRDefault="00013C8C" w:rsidP="00FB7DCB">
            <w:pPr>
              <w:spacing w:before="20" w:after="2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Location:</w:t>
            </w:r>
            <w:r w:rsidRPr="00013C8C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14:paraId="411BFAD9" w14:textId="77777777" w:rsidR="005A2E1E" w:rsidRPr="00013C8C" w:rsidRDefault="005A2E1E" w:rsidP="00FB7DCB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  <w:p w14:paraId="7B6E04B7" w14:textId="77777777" w:rsidR="00013C8C" w:rsidRPr="002E4BAD" w:rsidRDefault="00013C8C" w:rsidP="005A2E1E">
            <w:pPr>
              <w:spacing w:before="20" w:after="20"/>
              <w:ind w:left="3289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7249DEAB" w14:textId="77777777" w:rsidR="00630069" w:rsidRPr="00485D24" w:rsidRDefault="00630069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593"/>
        <w:gridCol w:w="608"/>
        <w:gridCol w:w="567"/>
      </w:tblGrid>
      <w:tr w:rsidR="009C6C3B" w:rsidRPr="00485D24" w14:paraId="0FB07B65" w14:textId="77777777" w:rsidTr="004218E5">
        <w:tc>
          <w:tcPr>
            <w:tcW w:w="9593" w:type="dxa"/>
            <w:shd w:val="clear" w:color="auto" w:fill="548DD4" w:themeFill="text2" w:themeFillTint="99"/>
            <w:vAlign w:val="center"/>
          </w:tcPr>
          <w:p w14:paraId="244F8C6D" w14:textId="15025754" w:rsidR="009C6C3B" w:rsidRPr="00485D24" w:rsidRDefault="000527BE" w:rsidP="000460D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1" w:name="_Toc199147999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1.0 </w:t>
            </w:r>
            <w:r w:rsidR="000460D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Is Installation in Accordance with the Approved Design</w:t>
            </w:r>
            <w:r w:rsidR="004218E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1ACAF051" w14:textId="1E895159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7672082C" w14:textId="3377D4FD" w:rsidR="009C6C3B" w:rsidRPr="00485D24" w:rsidRDefault="009C6C3B" w:rsidP="00F7095E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9C6C3B" w:rsidRPr="00485D24" w14:paraId="6C16CA15" w14:textId="77777777" w:rsidTr="004218E5">
        <w:tc>
          <w:tcPr>
            <w:tcW w:w="9593" w:type="dxa"/>
            <w:vAlign w:val="center"/>
          </w:tcPr>
          <w:p w14:paraId="007A8B77" w14:textId="16EC2EB4" w:rsidR="009C6C3B" w:rsidRPr="002E4BAD" w:rsidRDefault="000527BE" w:rsidP="000460DB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60DB">
              <w:rPr>
                <w:rFonts w:asciiTheme="minorHAnsi" w:hAnsiTheme="minorHAnsi" w:cstheme="minorHAnsi"/>
                <w:sz w:val="22"/>
                <w:szCs w:val="22"/>
              </w:rPr>
              <w:t>Pole position in road</w:t>
            </w:r>
          </w:p>
        </w:tc>
        <w:tc>
          <w:tcPr>
            <w:tcW w:w="608" w:type="dxa"/>
            <w:vAlign w:val="center"/>
          </w:tcPr>
          <w:p w14:paraId="7845096D" w14:textId="77777777" w:rsidR="009C6C3B" w:rsidRPr="00485D24" w:rsidRDefault="009C6C3B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B879975" w14:textId="77777777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11C" w:rsidRPr="00485D24" w14:paraId="7E0C637D" w14:textId="77777777" w:rsidTr="004218E5">
        <w:tc>
          <w:tcPr>
            <w:tcW w:w="9593" w:type="dxa"/>
            <w:vAlign w:val="center"/>
          </w:tcPr>
          <w:p w14:paraId="0BE42FF7" w14:textId="2FF22077" w:rsidR="002D611C" w:rsidRDefault="002D611C" w:rsidP="000460DB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   </w:t>
            </w:r>
            <w:r w:rsidR="000460DB">
              <w:rPr>
                <w:rFonts w:asciiTheme="minorHAnsi" w:hAnsiTheme="minorHAnsi" w:cstheme="minorHAnsi"/>
                <w:sz w:val="22"/>
                <w:szCs w:val="22"/>
              </w:rPr>
              <w:t>Pole Height</w:t>
            </w:r>
          </w:p>
        </w:tc>
        <w:tc>
          <w:tcPr>
            <w:tcW w:w="608" w:type="dxa"/>
            <w:vAlign w:val="center"/>
          </w:tcPr>
          <w:p w14:paraId="4C10D3CC" w14:textId="77777777" w:rsidR="002D611C" w:rsidRPr="00485D24" w:rsidRDefault="002D611C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C9A145F" w14:textId="77777777" w:rsidR="002D611C" w:rsidRPr="00485D24" w:rsidRDefault="002D611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251D" w:rsidRPr="00485D24" w14:paraId="10B37FAE" w14:textId="77777777" w:rsidTr="004218E5">
        <w:tc>
          <w:tcPr>
            <w:tcW w:w="9593" w:type="dxa"/>
            <w:vAlign w:val="center"/>
          </w:tcPr>
          <w:p w14:paraId="00565530" w14:textId="40028134" w:rsidR="0017251D" w:rsidRDefault="002D611C" w:rsidP="000460DB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  <w:r w:rsidR="0017251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460DB">
              <w:rPr>
                <w:rFonts w:asciiTheme="minorHAnsi" w:hAnsiTheme="minorHAnsi" w:cstheme="minorHAnsi"/>
                <w:sz w:val="22"/>
                <w:szCs w:val="22"/>
              </w:rPr>
              <w:t>Pole Type</w:t>
            </w:r>
          </w:p>
        </w:tc>
        <w:tc>
          <w:tcPr>
            <w:tcW w:w="608" w:type="dxa"/>
            <w:vAlign w:val="center"/>
          </w:tcPr>
          <w:p w14:paraId="0B0EBDE6" w14:textId="77777777" w:rsidR="0017251D" w:rsidRPr="00485D24" w:rsidRDefault="0017251D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F97E185" w14:textId="77777777" w:rsidR="0017251D" w:rsidRPr="00485D24" w:rsidRDefault="0017251D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611C" w:rsidRPr="00485D24" w14:paraId="519BFC57" w14:textId="77777777" w:rsidTr="004218E5">
        <w:tc>
          <w:tcPr>
            <w:tcW w:w="9593" w:type="dxa"/>
            <w:vAlign w:val="center"/>
          </w:tcPr>
          <w:p w14:paraId="65EAE276" w14:textId="1C3B53A0" w:rsidR="002D611C" w:rsidRDefault="002D611C" w:rsidP="000460DB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1.4   </w:t>
            </w:r>
            <w:r w:rsidR="000460DB">
              <w:rPr>
                <w:rFonts w:asciiTheme="minorHAnsi" w:hAnsiTheme="minorHAnsi" w:cstheme="minorHAnsi"/>
                <w:sz w:val="22"/>
                <w:szCs w:val="22"/>
              </w:rPr>
              <w:t>Outreach arm length</w:t>
            </w:r>
          </w:p>
        </w:tc>
        <w:tc>
          <w:tcPr>
            <w:tcW w:w="608" w:type="dxa"/>
            <w:vAlign w:val="center"/>
          </w:tcPr>
          <w:p w14:paraId="7EFEB31D" w14:textId="77777777" w:rsidR="002D611C" w:rsidRPr="00485D24" w:rsidRDefault="002D611C" w:rsidP="000527BE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C2A661C" w14:textId="77777777" w:rsidR="002D611C" w:rsidRPr="00485D24" w:rsidRDefault="002D611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6C3B" w:rsidRPr="00485D24" w14:paraId="77CD0C80" w14:textId="77777777" w:rsidTr="004218E5">
        <w:tc>
          <w:tcPr>
            <w:tcW w:w="9593" w:type="dxa"/>
            <w:vAlign w:val="center"/>
          </w:tcPr>
          <w:p w14:paraId="3CC8AF3C" w14:textId="38315A59" w:rsidR="005F6F6C" w:rsidRPr="002E4BAD" w:rsidRDefault="002D611C" w:rsidP="000460DB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  <w:r w:rsidR="00FF7AF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460DB">
              <w:rPr>
                <w:rFonts w:asciiTheme="minorHAnsi" w:hAnsiTheme="minorHAnsi" w:cstheme="minorHAnsi"/>
                <w:sz w:val="22"/>
                <w:szCs w:val="22"/>
              </w:rPr>
              <w:t>Luminaire type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8" w:type="dxa"/>
            <w:vAlign w:val="center"/>
          </w:tcPr>
          <w:p w14:paraId="79F76204" w14:textId="77777777" w:rsidR="009C6C3B" w:rsidRPr="00485D24" w:rsidRDefault="009C6C3B" w:rsidP="002D611C">
            <w:pPr>
              <w:tabs>
                <w:tab w:val="left" w:pos="9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2782FC3" w14:textId="77777777" w:rsidR="009C6C3B" w:rsidRPr="00485D24" w:rsidRDefault="009C6C3B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14D2718D" w14:textId="77777777" w:rsidTr="004218E5">
        <w:tc>
          <w:tcPr>
            <w:tcW w:w="9593" w:type="dxa"/>
            <w:shd w:val="clear" w:color="auto" w:fill="548DD4" w:themeFill="text2" w:themeFillTint="99"/>
            <w:vAlign w:val="center"/>
          </w:tcPr>
          <w:p w14:paraId="034948CA" w14:textId="2D8C23F0" w:rsidR="00FA3AD3" w:rsidRPr="00485D24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2.0 Are Poles and Luminaires Installed to Correct Standard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2D7A22F5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23E4C2C3" w14:textId="2451AA11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FA3AD3" w:rsidRPr="00485D24" w14:paraId="22E64857" w14:textId="77777777" w:rsidTr="004218E5">
        <w:tc>
          <w:tcPr>
            <w:tcW w:w="9593" w:type="dxa"/>
            <w:vAlign w:val="center"/>
          </w:tcPr>
          <w:p w14:paraId="685AFDDF" w14:textId="577A3564" w:rsidR="00FA3AD3" w:rsidRPr="002E4BAD" w:rsidRDefault="000527BE" w:rsidP="00FA3AD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Pole vertical in two directions (parallel to the road and at right angles to road)</w:t>
            </w:r>
          </w:p>
        </w:tc>
        <w:tc>
          <w:tcPr>
            <w:tcW w:w="608" w:type="dxa"/>
            <w:vAlign w:val="center"/>
          </w:tcPr>
          <w:p w14:paraId="05CA3114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6E94CC9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3896A8EB" w14:textId="77777777" w:rsidTr="004218E5">
        <w:tc>
          <w:tcPr>
            <w:tcW w:w="9593" w:type="dxa"/>
            <w:vAlign w:val="center"/>
          </w:tcPr>
          <w:p w14:paraId="7771E993" w14:textId="6C1EAA79" w:rsidR="000527BE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Luminaires at design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tilt (usually 0 degrees for 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luminaires)</w:t>
            </w:r>
          </w:p>
        </w:tc>
        <w:tc>
          <w:tcPr>
            <w:tcW w:w="608" w:type="dxa"/>
            <w:vAlign w:val="center"/>
          </w:tcPr>
          <w:p w14:paraId="681AA08A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2651858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129DB4A7" w14:textId="77777777" w:rsidTr="004218E5">
        <w:tc>
          <w:tcPr>
            <w:tcW w:w="9593" w:type="dxa"/>
            <w:vAlign w:val="center"/>
          </w:tcPr>
          <w:p w14:paraId="7DD81A49" w14:textId="1B4BBB97" w:rsidR="00FA3AD3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Gear door is properly fitted and secure</w:t>
            </w:r>
            <w:r w:rsidR="004218E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 xml:space="preserve"> – at correct height</w:t>
            </w:r>
          </w:p>
        </w:tc>
        <w:tc>
          <w:tcPr>
            <w:tcW w:w="608" w:type="dxa"/>
            <w:vAlign w:val="center"/>
          </w:tcPr>
          <w:p w14:paraId="667570F5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27B634F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A3AD3" w:rsidRPr="00485D24" w14:paraId="6FA5D602" w14:textId="77777777" w:rsidTr="004218E5">
        <w:tc>
          <w:tcPr>
            <w:tcW w:w="9593" w:type="dxa"/>
            <w:vAlign w:val="center"/>
          </w:tcPr>
          <w:p w14:paraId="4728342C" w14:textId="66D9AE40" w:rsidR="00FA3AD3" w:rsidRPr="002E4BAD" w:rsidRDefault="000527BE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2.4 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 physical damage to pole or luminaire (Visual Check: chips, scratches)</w:t>
            </w:r>
          </w:p>
        </w:tc>
        <w:tc>
          <w:tcPr>
            <w:tcW w:w="608" w:type="dxa"/>
            <w:vAlign w:val="center"/>
          </w:tcPr>
          <w:p w14:paraId="6C665D17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E0E24C8" w14:textId="77777777" w:rsidR="00FA3AD3" w:rsidRPr="00485D24" w:rsidRDefault="00FA3AD3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18E5" w:rsidRPr="00485D24" w14:paraId="3251BD81" w14:textId="77777777" w:rsidTr="004218E5">
        <w:tc>
          <w:tcPr>
            <w:tcW w:w="9593" w:type="dxa"/>
            <w:vAlign w:val="center"/>
          </w:tcPr>
          <w:p w14:paraId="0F906FE1" w14:textId="04DFDDC7" w:rsidR="004218E5" w:rsidRDefault="004218E5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   If pole painted, paint should be in good condition (NO chips, scratches, rubs)</w:t>
            </w:r>
          </w:p>
        </w:tc>
        <w:tc>
          <w:tcPr>
            <w:tcW w:w="608" w:type="dxa"/>
            <w:vAlign w:val="center"/>
          </w:tcPr>
          <w:p w14:paraId="3320D119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D027511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79E4" w:rsidRPr="00485D24" w14:paraId="51912B56" w14:textId="77777777" w:rsidTr="004218E5">
        <w:tc>
          <w:tcPr>
            <w:tcW w:w="9593" w:type="dxa"/>
            <w:shd w:val="clear" w:color="auto" w:fill="548DD4" w:themeFill="text2" w:themeFillTint="99"/>
            <w:vAlign w:val="center"/>
          </w:tcPr>
          <w:p w14:paraId="3AD27CD2" w14:textId="667F23B3" w:rsidR="002479E4" w:rsidRPr="00485D24" w:rsidRDefault="000527BE" w:rsidP="004218E5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3.0 Electrical Checks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380B5194" w14:textId="77777777" w:rsidR="002479E4" w:rsidRPr="00485D24" w:rsidRDefault="002479E4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25456F49" w14:textId="77777777" w:rsidR="002479E4" w:rsidRPr="00485D24" w:rsidRDefault="002479E4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9B5588" w:rsidRPr="00485D24" w14:paraId="5283B4F2" w14:textId="77777777" w:rsidTr="004218E5">
        <w:tc>
          <w:tcPr>
            <w:tcW w:w="9593" w:type="dxa"/>
            <w:vAlign w:val="center"/>
          </w:tcPr>
          <w:p w14:paraId="306E62A0" w14:textId="1590C030" w:rsidR="009B5588" w:rsidRPr="002E4BAD" w:rsidRDefault="004218E5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8E5">
              <w:rPr>
                <w:rFonts w:asciiTheme="minorHAnsi" w:hAnsiTheme="minorHAnsi" w:cstheme="minorHAnsi"/>
                <w:i/>
                <w:sz w:val="22"/>
                <w:szCs w:val="22"/>
              </w:rPr>
              <w:t>Note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these checks must be carried out by a street light contractor</w:t>
            </w:r>
          </w:p>
        </w:tc>
        <w:tc>
          <w:tcPr>
            <w:tcW w:w="608" w:type="dxa"/>
            <w:vAlign w:val="center"/>
          </w:tcPr>
          <w:p w14:paraId="6FF1E1AF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0C71B78" w14:textId="0DA78DA6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18E5" w:rsidRPr="00485D24" w14:paraId="25F4AAD6" w14:textId="77777777" w:rsidTr="004218E5">
        <w:tc>
          <w:tcPr>
            <w:tcW w:w="9593" w:type="dxa"/>
            <w:vAlign w:val="center"/>
          </w:tcPr>
          <w:p w14:paraId="32D3008E" w14:textId="6D29A8BB" w:rsidR="004218E5" w:rsidRDefault="004218E5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218E5">
              <w:rPr>
                <w:rFonts w:asciiTheme="minorHAnsi" w:hAnsiTheme="minorHAnsi" w:cstheme="minorHAnsi"/>
                <w:i/>
                <w:sz w:val="22"/>
                <w:szCs w:val="22"/>
              </w:rPr>
              <w:t>Note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approximately 20% of poles being inspected must have a gear door opened and internal check</w:t>
            </w:r>
          </w:p>
        </w:tc>
        <w:tc>
          <w:tcPr>
            <w:tcW w:w="608" w:type="dxa"/>
            <w:vAlign w:val="center"/>
          </w:tcPr>
          <w:p w14:paraId="63C92804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71118E4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18E5" w:rsidRPr="00485D24" w14:paraId="5A6577F4" w14:textId="77777777" w:rsidTr="004218E5">
        <w:tc>
          <w:tcPr>
            <w:tcW w:w="9593" w:type="dxa"/>
            <w:vAlign w:val="center"/>
          </w:tcPr>
          <w:p w14:paraId="43424951" w14:textId="7FDAF441" w:rsidR="004218E5" w:rsidRPr="004218E5" w:rsidRDefault="004218E5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5798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Note 3  </w:t>
            </w:r>
            <w:r w:rsidRPr="00C5798E">
              <w:rPr>
                <w:rFonts w:asciiTheme="minorHAnsi" w:hAnsiTheme="minorHAnsi" w:cstheme="minorHAnsi"/>
                <w:sz w:val="22"/>
                <w:szCs w:val="22"/>
              </w:rPr>
              <w:t>each light point is an installation under AS/NZS 3000</w:t>
            </w:r>
          </w:p>
        </w:tc>
        <w:tc>
          <w:tcPr>
            <w:tcW w:w="608" w:type="dxa"/>
            <w:vAlign w:val="center"/>
          </w:tcPr>
          <w:p w14:paraId="610387F5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F83B28B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18E5" w:rsidRPr="00485D24" w14:paraId="46219AB5" w14:textId="77777777" w:rsidTr="004218E5">
        <w:tc>
          <w:tcPr>
            <w:tcW w:w="9593" w:type="dxa"/>
            <w:vAlign w:val="center"/>
          </w:tcPr>
          <w:p w14:paraId="5D6F365F" w14:textId="59B67A00" w:rsidR="004218E5" w:rsidRDefault="004218E5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   Number of poles being checked in the area</w:t>
            </w:r>
          </w:p>
        </w:tc>
        <w:tc>
          <w:tcPr>
            <w:tcW w:w="608" w:type="dxa"/>
            <w:vAlign w:val="center"/>
          </w:tcPr>
          <w:p w14:paraId="0E85B22E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A11561E" w14:textId="77777777" w:rsidR="004218E5" w:rsidRPr="00485D24" w:rsidRDefault="004218E5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29EC" w:rsidRPr="00485D24" w14:paraId="50E3E437" w14:textId="77777777" w:rsidTr="004218E5">
        <w:tc>
          <w:tcPr>
            <w:tcW w:w="9593" w:type="dxa"/>
            <w:vAlign w:val="center"/>
          </w:tcPr>
          <w:p w14:paraId="6CFC956F" w14:textId="51B6E85F" w:rsidR="006929EC" w:rsidRDefault="006929EC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3.1.1   Number of poles checked</w:t>
            </w:r>
          </w:p>
        </w:tc>
        <w:tc>
          <w:tcPr>
            <w:tcW w:w="608" w:type="dxa"/>
            <w:vAlign w:val="center"/>
          </w:tcPr>
          <w:p w14:paraId="30FDB777" w14:textId="77777777" w:rsidR="006929EC" w:rsidRPr="00485D24" w:rsidRDefault="006929E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07418B0" w14:textId="77777777" w:rsidR="006929EC" w:rsidRPr="00485D24" w:rsidRDefault="006929EC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5588" w:rsidRPr="00485D24" w14:paraId="765AAB2E" w14:textId="77777777" w:rsidTr="004218E5">
        <w:tc>
          <w:tcPr>
            <w:tcW w:w="9593" w:type="dxa"/>
            <w:vAlign w:val="center"/>
          </w:tcPr>
          <w:p w14:paraId="21C17E15" w14:textId="1D65E5B0" w:rsidR="009B5588" w:rsidRPr="002E4BAD" w:rsidRDefault="00706468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   Number of fuses installed – 1 or 2? (Note:</w:t>
            </w:r>
            <w:r w:rsidR="009B5588">
              <w:rPr>
                <w:rFonts w:asciiTheme="minorHAnsi" w:hAnsiTheme="minorHAnsi" w:cstheme="minorHAnsi"/>
                <w:sz w:val="22"/>
                <w:szCs w:val="22"/>
              </w:rPr>
              <w:t xml:space="preserve"> HRC fuse not CB)</w:t>
            </w:r>
          </w:p>
        </w:tc>
        <w:tc>
          <w:tcPr>
            <w:tcW w:w="608" w:type="dxa"/>
            <w:vAlign w:val="center"/>
          </w:tcPr>
          <w:p w14:paraId="7EF8CA3C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C13A5C5" w14:textId="7548A542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5588" w:rsidRPr="00485D24" w14:paraId="142FC4C8" w14:textId="77777777" w:rsidTr="004218E5">
        <w:tc>
          <w:tcPr>
            <w:tcW w:w="9593" w:type="dxa"/>
            <w:vAlign w:val="center"/>
          </w:tcPr>
          <w:p w14:paraId="71858B88" w14:textId="09245B6B" w:rsidR="009B5588" w:rsidRDefault="009B5588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   Fuse Size (standard size 6 Amp HRC)</w:t>
            </w:r>
          </w:p>
        </w:tc>
        <w:tc>
          <w:tcPr>
            <w:tcW w:w="608" w:type="dxa"/>
            <w:vAlign w:val="center"/>
          </w:tcPr>
          <w:p w14:paraId="456CBD76" w14:textId="77777777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4DF4390" w14:textId="792617D2" w:rsidR="009B5588" w:rsidRPr="00485D24" w:rsidRDefault="009B5588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54B978B" w14:textId="77777777" w:rsidTr="004218E5">
        <w:tc>
          <w:tcPr>
            <w:tcW w:w="9593" w:type="dxa"/>
            <w:vAlign w:val="center"/>
          </w:tcPr>
          <w:p w14:paraId="7AE4A8F2" w14:textId="7F631403" w:rsidR="00F7095E" w:rsidRDefault="00F7095E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3.4   Fuse Board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secured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pole (prefer screwed to mounting rail at back of pole)</w:t>
            </w:r>
          </w:p>
        </w:tc>
        <w:tc>
          <w:tcPr>
            <w:tcW w:w="608" w:type="dxa"/>
            <w:vAlign w:val="center"/>
          </w:tcPr>
          <w:p w14:paraId="3132355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E3513F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613340E0" w14:textId="77777777" w:rsidTr="004218E5">
        <w:tc>
          <w:tcPr>
            <w:tcW w:w="9593" w:type="dxa"/>
            <w:vAlign w:val="center"/>
          </w:tcPr>
          <w:p w14:paraId="31650E22" w14:textId="03428F6A" w:rsidR="00F7095E" w:rsidRDefault="00D175D3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   Neutral Bar – Earth b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>ar &amp; link (all connections in accordance with AS/NZS 3000)</w:t>
            </w:r>
          </w:p>
        </w:tc>
        <w:tc>
          <w:tcPr>
            <w:tcW w:w="608" w:type="dxa"/>
            <w:vAlign w:val="center"/>
          </w:tcPr>
          <w:p w14:paraId="0CDBEB0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BD4E3C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5FB041D" w14:textId="77777777" w:rsidTr="004218E5">
        <w:tc>
          <w:tcPr>
            <w:tcW w:w="9593" w:type="dxa"/>
            <w:vAlign w:val="center"/>
          </w:tcPr>
          <w:p w14:paraId="641BF155" w14:textId="2BAC455A" w:rsidR="00F7095E" w:rsidRDefault="004218E5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   Main Earth (</w:t>
            </w:r>
            <w:r w:rsidR="00F7095E">
              <w:rPr>
                <w:rFonts w:asciiTheme="minorHAnsi" w:hAnsiTheme="minorHAnsi" w:cstheme="minorHAnsi"/>
                <w:sz w:val="22"/>
                <w:szCs w:val="22"/>
              </w:rPr>
              <w:t>must be impact welded to earth electrode and buried to 300mm below surface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1F0627FE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A38F42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78B81283" w14:textId="77777777" w:rsidTr="004218E5">
        <w:tc>
          <w:tcPr>
            <w:tcW w:w="9593" w:type="dxa"/>
            <w:vAlign w:val="center"/>
          </w:tcPr>
          <w:p w14:paraId="0BF935C4" w14:textId="1703AAB5" w:rsidR="00F7095E" w:rsidRDefault="00F7095E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3.7   Main Earth conductor size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08" w:type="dxa"/>
            <w:vAlign w:val="center"/>
          </w:tcPr>
          <w:p w14:paraId="72904CD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4E177A7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7F36F06C" w14:textId="77777777" w:rsidTr="004218E5">
        <w:tc>
          <w:tcPr>
            <w:tcW w:w="9593" w:type="dxa"/>
            <w:vAlign w:val="center"/>
          </w:tcPr>
          <w:p w14:paraId="27A1414A" w14:textId="0D5920D3" w:rsidR="00F7095E" w:rsidRDefault="00F7095E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3.8   Earth wire bond to gear door and pole </w:t>
            </w:r>
            <w:r w:rsidR="00706468">
              <w:rPr>
                <w:rFonts w:asciiTheme="minorHAnsi" w:hAnsiTheme="minorHAnsi" w:cstheme="minorHAnsi"/>
                <w:sz w:val="22"/>
                <w:szCs w:val="22"/>
              </w:rPr>
              <w:t>conductor size</w:t>
            </w:r>
          </w:p>
        </w:tc>
        <w:tc>
          <w:tcPr>
            <w:tcW w:w="608" w:type="dxa"/>
            <w:vAlign w:val="center"/>
          </w:tcPr>
          <w:p w14:paraId="70527644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6900C5C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686EF219" w14:textId="77777777" w:rsidTr="004218E5">
        <w:tc>
          <w:tcPr>
            <w:tcW w:w="9593" w:type="dxa"/>
            <w:vAlign w:val="center"/>
          </w:tcPr>
          <w:p w14:paraId="55681D6C" w14:textId="2B849846" w:rsidR="00F7095E" w:rsidRDefault="00F7095E" w:rsidP="00D175D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3.9   Cable type &amp; size to luminaire (example 2c N/S 2.5mm</w:t>
            </w:r>
            <w:r w:rsidRPr="00F7095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163DA87B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6752DE8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95E" w:rsidRPr="00485D24" w14:paraId="069E015B" w14:textId="77777777" w:rsidTr="004218E5">
        <w:tc>
          <w:tcPr>
            <w:tcW w:w="9593" w:type="dxa"/>
            <w:vAlign w:val="center"/>
          </w:tcPr>
          <w:p w14:paraId="59F4EB23" w14:textId="272FE5A9" w:rsidR="00F7095E" w:rsidRDefault="00F7095E" w:rsidP="00D175D3">
            <w:pPr>
              <w:tabs>
                <w:tab w:val="left" w:pos="960"/>
              </w:tabs>
              <w:ind w:left="596" w:hanging="5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3.10 Connection of service cable to light pole i.e. nearest tud/pillar or dedicated circuit (describe</w:t>
            </w:r>
            <w:r w:rsidR="0047512D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8" w:type="dxa"/>
            <w:vAlign w:val="center"/>
          </w:tcPr>
          <w:p w14:paraId="23ED7BAD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8AE6D25" w14:textId="77777777" w:rsidR="00F7095E" w:rsidRPr="00485D24" w:rsidRDefault="00F7095E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8BA" w:rsidRPr="00485D24" w14:paraId="2C9C4C0F" w14:textId="77777777" w:rsidTr="004218E5">
        <w:tc>
          <w:tcPr>
            <w:tcW w:w="9593" w:type="dxa"/>
            <w:vAlign w:val="center"/>
          </w:tcPr>
          <w:p w14:paraId="6D33503A" w14:textId="23A15C91" w:rsidR="00B678BA" w:rsidRDefault="00B678BA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3.11 Incoming source cable size and type</w:t>
            </w:r>
          </w:p>
        </w:tc>
        <w:tc>
          <w:tcPr>
            <w:tcW w:w="608" w:type="dxa"/>
            <w:vAlign w:val="center"/>
          </w:tcPr>
          <w:p w14:paraId="6499B967" w14:textId="77777777" w:rsidR="00B678BA" w:rsidRPr="00485D24" w:rsidRDefault="00B678BA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86A99D4" w14:textId="77777777" w:rsidR="00B678BA" w:rsidRPr="00485D24" w:rsidRDefault="00B678BA" w:rsidP="00CD3E0A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47D332DF" w14:textId="77777777" w:rsidTr="00C2413D">
        <w:tc>
          <w:tcPr>
            <w:tcW w:w="9593" w:type="dxa"/>
            <w:shd w:val="clear" w:color="auto" w:fill="548DD4" w:themeFill="text2" w:themeFillTint="99"/>
            <w:vAlign w:val="center"/>
          </w:tcPr>
          <w:p w14:paraId="2F5C4061" w14:textId="76EB3AFE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4.0 Service Line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011E9CB6" w14:textId="4DFD326A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0E6EB2EF" w14:textId="6176A473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D175D3" w:rsidRPr="00485D24" w14:paraId="7133D11F" w14:textId="77777777" w:rsidTr="00D175D3">
        <w:tc>
          <w:tcPr>
            <w:tcW w:w="9593" w:type="dxa"/>
            <w:shd w:val="clear" w:color="auto" w:fill="auto"/>
            <w:vAlign w:val="center"/>
          </w:tcPr>
          <w:p w14:paraId="77F35D16" w14:textId="1B5EA38B" w:rsidR="00D175D3" w:rsidRPr="00D175D3" w:rsidRDefault="00D175D3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175D3">
              <w:rPr>
                <w:rFonts w:asciiTheme="minorHAnsi" w:hAnsiTheme="minorHAnsi" w:cstheme="minorHAnsi"/>
                <w:i/>
                <w:sz w:val="22"/>
                <w:szCs w:val="22"/>
              </w:rPr>
              <w:t>Note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these checks must be carried out by a street light contractor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4710FF" w14:textId="77777777" w:rsidR="00D175D3" w:rsidRPr="00485D24" w:rsidRDefault="00D175D3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3F828" w14:textId="77777777" w:rsidR="00D175D3" w:rsidRPr="00485D24" w:rsidRDefault="00D175D3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4B4BD547" w14:textId="77777777" w:rsidTr="004218E5">
        <w:tc>
          <w:tcPr>
            <w:tcW w:w="9593" w:type="dxa"/>
            <w:vAlign w:val="center"/>
          </w:tcPr>
          <w:p w14:paraId="107FD658" w14:textId="04979738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4.1   Ownership </w:t>
            </w:r>
            <w:r w:rsidR="005A2E1E">
              <w:rPr>
                <w:rFonts w:asciiTheme="minorHAnsi" w:hAnsiTheme="minorHAnsi" w:cstheme="minorHAnsi"/>
                <w:sz w:val="22"/>
                <w:szCs w:val="22"/>
              </w:rPr>
              <w:t>of service line – Lines Co or NTA</w:t>
            </w:r>
          </w:p>
        </w:tc>
        <w:tc>
          <w:tcPr>
            <w:tcW w:w="608" w:type="dxa"/>
            <w:vAlign w:val="center"/>
          </w:tcPr>
          <w:p w14:paraId="134EAB1D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C073367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746B7059" w14:textId="77777777" w:rsidTr="004218E5">
        <w:tc>
          <w:tcPr>
            <w:tcW w:w="9593" w:type="dxa"/>
            <w:vAlign w:val="center"/>
          </w:tcPr>
          <w:p w14:paraId="530FC1AF" w14:textId="25A9F125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4.2   As built drawing of service line to enter into GIS</w:t>
            </w:r>
          </w:p>
        </w:tc>
        <w:tc>
          <w:tcPr>
            <w:tcW w:w="608" w:type="dxa"/>
            <w:vAlign w:val="center"/>
          </w:tcPr>
          <w:p w14:paraId="1E86319D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D2A221D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7B721903" w14:textId="77777777" w:rsidTr="004218E5">
        <w:tc>
          <w:tcPr>
            <w:tcW w:w="9593" w:type="dxa"/>
            <w:vAlign w:val="center"/>
          </w:tcPr>
          <w:p w14:paraId="6F1B5437" w14:textId="0394CDA5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4.3   Service line point of connection to Lines Co network</w:t>
            </w:r>
          </w:p>
        </w:tc>
        <w:tc>
          <w:tcPr>
            <w:tcW w:w="608" w:type="dxa"/>
            <w:vAlign w:val="center"/>
          </w:tcPr>
          <w:p w14:paraId="067AB599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C956C8D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56EEBFA7" w14:textId="77777777" w:rsidTr="004218E5">
        <w:tc>
          <w:tcPr>
            <w:tcW w:w="9593" w:type="dxa"/>
            <w:vAlign w:val="center"/>
          </w:tcPr>
          <w:p w14:paraId="7EDA523C" w14:textId="7EA1E511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4.4   Is service line looped to next pole or single feed?</w:t>
            </w:r>
          </w:p>
        </w:tc>
        <w:tc>
          <w:tcPr>
            <w:tcW w:w="608" w:type="dxa"/>
            <w:vAlign w:val="center"/>
          </w:tcPr>
          <w:p w14:paraId="1891CA54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2C0BACBE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1FD0BDAB" w14:textId="77777777" w:rsidTr="004218E5">
        <w:tc>
          <w:tcPr>
            <w:tcW w:w="9593" w:type="dxa"/>
            <w:vAlign w:val="center"/>
          </w:tcPr>
          <w:p w14:paraId="69A82F70" w14:textId="23DDAADF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4.5   How many lights are on the circuit?</w:t>
            </w:r>
          </w:p>
        </w:tc>
        <w:tc>
          <w:tcPr>
            <w:tcW w:w="608" w:type="dxa"/>
            <w:vAlign w:val="center"/>
          </w:tcPr>
          <w:p w14:paraId="7430D8AA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10F4F110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22AC0DE3" w14:textId="77777777" w:rsidTr="004218E5">
        <w:tc>
          <w:tcPr>
            <w:tcW w:w="9593" w:type="dxa"/>
            <w:vAlign w:val="center"/>
          </w:tcPr>
          <w:p w14:paraId="0A3C749B" w14:textId="09F103DB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4.6   Service line type and size</w:t>
            </w:r>
          </w:p>
        </w:tc>
        <w:tc>
          <w:tcPr>
            <w:tcW w:w="608" w:type="dxa"/>
            <w:vAlign w:val="center"/>
          </w:tcPr>
          <w:p w14:paraId="4C521EAC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56F8774" w14:textId="77777777" w:rsidR="00C2413D" w:rsidRPr="00485D24" w:rsidRDefault="00C2413D" w:rsidP="00C2413D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13D" w:rsidRPr="00485D24" w14:paraId="1873D489" w14:textId="77777777" w:rsidTr="004A6764">
        <w:tc>
          <w:tcPr>
            <w:tcW w:w="9593" w:type="dxa"/>
            <w:shd w:val="clear" w:color="auto" w:fill="548DD4" w:themeFill="text2" w:themeFillTint="99"/>
            <w:vAlign w:val="center"/>
          </w:tcPr>
          <w:p w14:paraId="5B5C6E02" w14:textId="77777777" w:rsid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5.0 Luminaire Control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03F51946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6CD73E09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C2413D" w:rsidRPr="00485D24" w14:paraId="7508EBCF" w14:textId="77777777" w:rsidTr="004A6764">
        <w:tc>
          <w:tcPr>
            <w:tcW w:w="9593" w:type="dxa"/>
            <w:shd w:val="clear" w:color="auto" w:fill="auto"/>
            <w:vAlign w:val="center"/>
          </w:tcPr>
          <w:p w14:paraId="2EAD4996" w14:textId="2B7B03F8" w:rsidR="00C2413D" w:rsidRP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413D">
              <w:rPr>
                <w:rFonts w:asciiTheme="minorHAnsi" w:hAnsiTheme="minorHAnsi" w:cstheme="minorHAnsi"/>
                <w:i/>
                <w:sz w:val="22"/>
                <w:szCs w:val="22"/>
              </w:rPr>
              <w:t>Note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these checks must be carried out by a street light contractor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8ECD3B6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2CD40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4920367E" w14:textId="77777777" w:rsidTr="004A6764">
        <w:tc>
          <w:tcPr>
            <w:tcW w:w="9593" w:type="dxa"/>
            <w:shd w:val="clear" w:color="auto" w:fill="auto"/>
            <w:vAlign w:val="center"/>
          </w:tcPr>
          <w:p w14:paraId="4CEC2690" w14:textId="1ECD912A" w:rsidR="00C2413D" w:rsidRP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2413D">
              <w:rPr>
                <w:rFonts w:asciiTheme="minorHAnsi" w:hAnsiTheme="minorHAnsi" w:cstheme="minorHAnsi"/>
                <w:sz w:val="22"/>
                <w:szCs w:val="22"/>
              </w:rPr>
              <w:t>5.1   NEMA socket (Note: 5 or 7 pin NEMA socket is standard)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A905375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DE6D9F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3FE74FB9" w14:textId="77777777" w:rsidTr="004A6764">
        <w:tc>
          <w:tcPr>
            <w:tcW w:w="9593" w:type="dxa"/>
            <w:shd w:val="clear" w:color="auto" w:fill="auto"/>
            <w:vAlign w:val="center"/>
          </w:tcPr>
          <w:p w14:paraId="724B630D" w14:textId="41449986" w:rsidR="00C2413D" w:rsidRDefault="005A2E1E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   P</w:t>
            </w:r>
            <w:r w:rsidR="00C2413D">
              <w:rPr>
                <w:rFonts w:asciiTheme="minorHAnsi" w:hAnsiTheme="minorHAnsi" w:cstheme="minorHAnsi"/>
                <w:sz w:val="22"/>
                <w:szCs w:val="22"/>
              </w:rPr>
              <w:t>hotocell or light point controller (LPC)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123D77E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EDAA8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2CFC0D4D" w14:textId="77777777" w:rsidTr="004A6764">
        <w:tc>
          <w:tcPr>
            <w:tcW w:w="9593" w:type="dxa"/>
            <w:shd w:val="clear" w:color="auto" w:fill="auto"/>
            <w:vAlign w:val="center"/>
          </w:tcPr>
          <w:p w14:paraId="27EA4D3E" w14:textId="77777777" w:rsid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   Shorting cap (Controlled from switched circuit)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2A1FF9D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81DCC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2FE72897" w14:textId="77777777" w:rsidTr="004A6764">
        <w:tc>
          <w:tcPr>
            <w:tcW w:w="9593" w:type="dxa"/>
            <w:shd w:val="clear" w:color="auto" w:fill="548DD4" w:themeFill="text2" w:themeFillTint="99"/>
            <w:vAlign w:val="center"/>
          </w:tcPr>
          <w:p w14:paraId="4B2DAD5C" w14:textId="5FEA3736" w:rsidR="00C2413D" w:rsidRDefault="00C2413D" w:rsidP="00C2413D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6.0 Data Entry</w:t>
            </w:r>
          </w:p>
        </w:tc>
        <w:tc>
          <w:tcPr>
            <w:tcW w:w="608" w:type="dxa"/>
            <w:shd w:val="clear" w:color="auto" w:fill="548DD4" w:themeFill="text2" w:themeFillTint="99"/>
            <w:vAlign w:val="center"/>
          </w:tcPr>
          <w:p w14:paraId="32608524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14:paraId="3BE088A6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C2413D" w:rsidRPr="00485D24" w14:paraId="5510D252" w14:textId="77777777" w:rsidTr="004A6764">
        <w:tc>
          <w:tcPr>
            <w:tcW w:w="9593" w:type="dxa"/>
            <w:shd w:val="clear" w:color="auto" w:fill="auto"/>
            <w:vAlign w:val="center"/>
          </w:tcPr>
          <w:p w14:paraId="3F0C6CAB" w14:textId="3754FB25" w:rsid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   Each light pole (installation) needs a Certificate of Compliance (COC) copy in RAMM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AB1B92E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A0A7A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73EABDB0" w14:textId="77777777" w:rsidTr="004A6764">
        <w:tc>
          <w:tcPr>
            <w:tcW w:w="9593" w:type="dxa"/>
            <w:shd w:val="clear" w:color="auto" w:fill="auto"/>
            <w:vAlign w:val="center"/>
          </w:tcPr>
          <w:p w14:paraId="6DF0A5F4" w14:textId="61FA90FB" w:rsidR="00C2413D" w:rsidRDefault="00C2413D" w:rsidP="00D175D3">
            <w:pPr>
              <w:tabs>
                <w:tab w:val="left" w:pos="960"/>
              </w:tabs>
              <w:ind w:left="596" w:hanging="5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6.2   Each install</w:t>
            </w:r>
            <w:r w:rsidR="005A2E1E">
              <w:rPr>
                <w:rFonts w:asciiTheme="minorHAnsi" w:hAnsiTheme="minorHAnsi" w:cstheme="minorHAnsi"/>
                <w:sz w:val="22"/>
                <w:szCs w:val="22"/>
              </w:rPr>
              <w:t>ation to be recorded in RAMM (NTA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street light contractor to check that this is complete)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41B679F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30604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210ACEFD" w14:textId="77777777" w:rsidTr="004A6764">
        <w:tc>
          <w:tcPr>
            <w:tcW w:w="9593" w:type="dxa"/>
            <w:shd w:val="clear" w:color="auto" w:fill="auto"/>
            <w:vAlign w:val="center"/>
          </w:tcPr>
          <w:p w14:paraId="63E94DF1" w14:textId="44127FAE" w:rsidR="00C2413D" w:rsidRDefault="00C2413D" w:rsidP="005A2E1E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  </w:t>
            </w:r>
            <w:r w:rsidR="005A2E1E">
              <w:rPr>
                <w:rFonts w:asciiTheme="minorHAnsi" w:hAnsiTheme="minorHAnsi" w:cstheme="minorHAnsi"/>
                <w:sz w:val="22"/>
                <w:szCs w:val="22"/>
              </w:rPr>
              <w:t xml:space="preserve"> If installation controlled by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MS, check it is in </w:t>
            </w:r>
            <w:r w:rsidR="005A2E1E">
              <w:rPr>
                <w:rFonts w:asciiTheme="minorHAnsi" w:hAnsiTheme="minorHAnsi" w:cstheme="minorHAnsi"/>
                <w:sz w:val="22"/>
                <w:szCs w:val="22"/>
              </w:rPr>
              <w:t>CMS software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database and under control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86012EF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32261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2413D" w:rsidRPr="00485D24" w14:paraId="2C0317AF" w14:textId="77777777" w:rsidTr="004A6764">
        <w:tc>
          <w:tcPr>
            <w:tcW w:w="9593" w:type="dxa"/>
            <w:shd w:val="clear" w:color="auto" w:fill="auto"/>
            <w:vAlign w:val="center"/>
          </w:tcPr>
          <w:p w14:paraId="0638272A" w14:textId="0DB06D11" w:rsidR="00C2413D" w:rsidRDefault="00C2413D" w:rsidP="004A6764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   Each light needs a GXP area allocated in RAMM and an ICP number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343241D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CD4CAB" w14:textId="77777777" w:rsidR="00C2413D" w:rsidRPr="00485D24" w:rsidRDefault="00C2413D" w:rsidP="004A6764">
            <w:pPr>
              <w:tabs>
                <w:tab w:val="left" w:pos="96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71AAB322" w14:textId="77777777" w:rsidR="00C2413D" w:rsidRDefault="00C2413D"/>
    <w:p w14:paraId="73DE42C7" w14:textId="77777777" w:rsidR="00205792" w:rsidRDefault="00205792"/>
    <w:tbl>
      <w:tblPr>
        <w:tblStyle w:val="TableGrid"/>
        <w:tblpPr w:leftFromText="180" w:rightFromText="180" w:vertAnchor="text" w:horzAnchor="margin" w:tblpY="5035"/>
        <w:tblW w:w="10768" w:type="dxa"/>
        <w:tblLook w:val="04A0" w:firstRow="1" w:lastRow="0" w:firstColumn="1" w:lastColumn="0" w:noHBand="0" w:noVBand="1"/>
      </w:tblPr>
      <w:tblGrid>
        <w:gridCol w:w="7479"/>
        <w:gridCol w:w="3289"/>
      </w:tblGrid>
      <w:tr w:rsidR="00706468" w:rsidRPr="00485D24" w14:paraId="30DD2CC0" w14:textId="77777777" w:rsidTr="004218E5">
        <w:tc>
          <w:tcPr>
            <w:tcW w:w="10768" w:type="dxa"/>
            <w:gridSpan w:val="2"/>
            <w:shd w:val="clear" w:color="auto" w:fill="548DD4" w:themeFill="text2" w:themeFillTint="99"/>
          </w:tcPr>
          <w:p w14:paraId="2BDBF89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Immediate Corrective Actions/Rectifications:</w:t>
            </w:r>
          </w:p>
        </w:tc>
      </w:tr>
      <w:tr w:rsidR="00706468" w:rsidRPr="00485D24" w14:paraId="5AB149F7" w14:textId="77777777" w:rsidTr="004218E5">
        <w:tc>
          <w:tcPr>
            <w:tcW w:w="7479" w:type="dxa"/>
            <w:shd w:val="clear" w:color="auto" w:fill="548DD4" w:themeFill="text2" w:themeFillTint="99"/>
          </w:tcPr>
          <w:p w14:paraId="300A7E71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Action Taken:</w:t>
            </w:r>
          </w:p>
        </w:tc>
        <w:tc>
          <w:tcPr>
            <w:tcW w:w="3289" w:type="dxa"/>
            <w:shd w:val="clear" w:color="auto" w:fill="548DD4" w:themeFill="text2" w:themeFillTint="99"/>
          </w:tcPr>
          <w:p w14:paraId="1DA193D6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Who:</w:t>
            </w:r>
          </w:p>
        </w:tc>
      </w:tr>
      <w:tr w:rsidR="00706468" w:rsidRPr="00485D24" w14:paraId="35AF3931" w14:textId="77777777" w:rsidTr="004218E5">
        <w:tc>
          <w:tcPr>
            <w:tcW w:w="7479" w:type="dxa"/>
          </w:tcPr>
          <w:p w14:paraId="5E6F5EA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718FD36F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619A40EC" w14:textId="77777777" w:rsidTr="004218E5">
        <w:tc>
          <w:tcPr>
            <w:tcW w:w="7479" w:type="dxa"/>
          </w:tcPr>
          <w:p w14:paraId="1E31EDF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7C83A69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3D2F1B5" w14:textId="77777777" w:rsidTr="004218E5">
        <w:tc>
          <w:tcPr>
            <w:tcW w:w="7479" w:type="dxa"/>
          </w:tcPr>
          <w:p w14:paraId="75B990BF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AF2E89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21E076F5" w14:textId="77777777" w:rsidTr="004218E5">
        <w:tc>
          <w:tcPr>
            <w:tcW w:w="7479" w:type="dxa"/>
          </w:tcPr>
          <w:p w14:paraId="4E8F6D6B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6F657257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7A71C90C" w14:textId="77777777" w:rsidTr="004218E5">
        <w:tc>
          <w:tcPr>
            <w:tcW w:w="7479" w:type="dxa"/>
          </w:tcPr>
          <w:p w14:paraId="3B405884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9" w:type="dxa"/>
          </w:tcPr>
          <w:p w14:paraId="2E908CA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375"/>
        <w:tblW w:w="10768" w:type="dxa"/>
        <w:tblLook w:val="04A0" w:firstRow="1" w:lastRow="0" w:firstColumn="1" w:lastColumn="0" w:noHBand="0" w:noVBand="1"/>
      </w:tblPr>
      <w:tblGrid>
        <w:gridCol w:w="6204"/>
        <w:gridCol w:w="2835"/>
        <w:gridCol w:w="1729"/>
      </w:tblGrid>
      <w:tr w:rsidR="00706468" w:rsidRPr="00485D24" w14:paraId="6D708DEF" w14:textId="77777777" w:rsidTr="004218E5">
        <w:tc>
          <w:tcPr>
            <w:tcW w:w="10768" w:type="dxa"/>
            <w:gridSpan w:val="3"/>
            <w:shd w:val="clear" w:color="auto" w:fill="548DD4" w:themeFill="text2" w:themeFillTint="99"/>
          </w:tcPr>
          <w:p w14:paraId="50F54BFA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Follow up Corrective and Preventative Actions/Rectifications:</w:t>
            </w:r>
          </w:p>
        </w:tc>
      </w:tr>
      <w:tr w:rsidR="00706468" w:rsidRPr="00485D24" w14:paraId="3A79A73A" w14:textId="77777777" w:rsidTr="004218E5">
        <w:tc>
          <w:tcPr>
            <w:tcW w:w="6204" w:type="dxa"/>
            <w:shd w:val="clear" w:color="auto" w:fill="548DD4" w:themeFill="text2" w:themeFillTint="99"/>
          </w:tcPr>
          <w:p w14:paraId="1201FB0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Action: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14:paraId="71089A27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Who:</w:t>
            </w:r>
          </w:p>
        </w:tc>
        <w:tc>
          <w:tcPr>
            <w:tcW w:w="1729" w:type="dxa"/>
            <w:shd w:val="clear" w:color="auto" w:fill="548DD4" w:themeFill="text2" w:themeFillTint="99"/>
          </w:tcPr>
          <w:p w14:paraId="720EBD1B" w14:textId="77777777" w:rsidR="00706468" w:rsidRPr="00485D24" w:rsidRDefault="00706468" w:rsidP="0070646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85D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 When:</w:t>
            </w:r>
          </w:p>
        </w:tc>
      </w:tr>
      <w:tr w:rsidR="00706468" w:rsidRPr="00485D24" w14:paraId="7F16CF87" w14:textId="77777777" w:rsidTr="004218E5">
        <w:tc>
          <w:tcPr>
            <w:tcW w:w="6204" w:type="dxa"/>
          </w:tcPr>
          <w:p w14:paraId="68111DA1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3AAA737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74DDE13D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70D936E5" w14:textId="77777777" w:rsidTr="004218E5">
        <w:tc>
          <w:tcPr>
            <w:tcW w:w="6204" w:type="dxa"/>
          </w:tcPr>
          <w:p w14:paraId="29245D50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31C95D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2AAE03E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423D94E3" w14:textId="77777777" w:rsidTr="004218E5">
        <w:tc>
          <w:tcPr>
            <w:tcW w:w="6204" w:type="dxa"/>
          </w:tcPr>
          <w:p w14:paraId="581BD7F1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F380FFE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64CA5C2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429A0F12" w14:textId="77777777" w:rsidTr="004218E5">
        <w:tc>
          <w:tcPr>
            <w:tcW w:w="6204" w:type="dxa"/>
          </w:tcPr>
          <w:p w14:paraId="4F85B110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6E6A28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68F60E93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50CA1CF" w14:textId="77777777" w:rsidTr="004218E5">
        <w:tc>
          <w:tcPr>
            <w:tcW w:w="6204" w:type="dxa"/>
          </w:tcPr>
          <w:p w14:paraId="2B40EE1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74F9FBC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353D204B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00B0B4DE" w14:textId="77777777" w:rsidTr="004218E5">
        <w:tc>
          <w:tcPr>
            <w:tcW w:w="6204" w:type="dxa"/>
          </w:tcPr>
          <w:p w14:paraId="50A83D64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148123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24EF057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  <w:tr w:rsidR="00706468" w:rsidRPr="00485D24" w14:paraId="20D4C6D4" w14:textId="77777777" w:rsidTr="004218E5">
        <w:tc>
          <w:tcPr>
            <w:tcW w:w="6204" w:type="dxa"/>
          </w:tcPr>
          <w:p w14:paraId="161762F2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A3B9D88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7C17318C" w14:textId="77777777" w:rsidR="00706468" w:rsidRPr="00485D24" w:rsidRDefault="00706468" w:rsidP="00706468">
            <w:pPr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6C8BBD1E" w14:textId="116C2546" w:rsidR="00DE684A" w:rsidRDefault="0047512D" w:rsidP="00706468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 w:rsidRPr="00485D24">
        <w:rPr>
          <w:rFonts w:asciiTheme="minorHAnsi" w:hAnsiTheme="minorHAnsi" w:cstheme="minorHAnsi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D1974" wp14:editId="1911E314">
                <wp:simplePos x="0" y="0"/>
                <wp:positionH relativeFrom="page">
                  <wp:posOffset>352426</wp:posOffset>
                </wp:positionH>
                <wp:positionV relativeFrom="paragraph">
                  <wp:posOffset>120650</wp:posOffset>
                </wp:positionV>
                <wp:extent cx="6838950" cy="2800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D5EF" w14:textId="265662F5" w:rsidR="00723AEE" w:rsidRPr="00723AEE" w:rsidRDefault="00723AE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23AE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Comments, Observations and Feedback: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1974" id="Text Box 2" o:spid="_x0000_s1027" type="#_x0000_t202" style="position:absolute;margin-left:27.75pt;margin-top:9.5pt;width:538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">
                <v:textbox>
                  <w:txbxContent>
                    <w:p w14:paraId="7A1CD5EF" w14:textId="265662F5" w:rsidR="00723AEE" w:rsidRPr="00723AEE" w:rsidRDefault="00723AE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23AE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Comments, Observations and Feedback: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927D70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D9A5E99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C5D2FA2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C749CA5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EAE29B4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09858043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D387C4D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D3A323A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23B99C8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9D444C0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3B91726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2AEC4F79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249DB28F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027B7C93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F83DBF0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9056732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10657D5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30BB84D5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E8D734B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6D678CB7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2B2D3E9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6521D5CF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E5EBDF6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C30AC4B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2C84581F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7ABAEB2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1D4822B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F02DDF4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6CF1F370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4DF144D" w14:textId="5B0D5FA8" w:rsidR="00DE684A" w:rsidRDefault="00DE684A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B1BA8F8" w14:textId="77777777" w:rsidR="00DE684A" w:rsidRDefault="00DE684A" w:rsidP="00DE684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AFC9BE0" w14:textId="50513F4F" w:rsidR="004620F4" w:rsidRPr="00FB45CE" w:rsidRDefault="00DE684A" w:rsidP="004620F4">
      <w:pPr>
        <w:rPr>
          <w:rFonts w:ascii="Arial" w:hAnsi="Arial" w:cs="Arial"/>
          <w:sz w:val="32"/>
          <w:szCs w:val="32"/>
        </w:rPr>
      </w:pPr>
      <w:r>
        <w:rPr>
          <w:rFonts w:asciiTheme="minorHAnsi" w:hAnsiTheme="minorHAnsi" w:cstheme="minorHAnsi"/>
          <w:sz w:val="16"/>
          <w:szCs w:val="16"/>
        </w:rPr>
        <w:t>.</w:t>
      </w:r>
      <w:r w:rsidR="004620F4" w:rsidRPr="004620F4">
        <w:rPr>
          <w:rFonts w:ascii="Arial" w:hAnsi="Arial" w:cs="Arial"/>
          <w:sz w:val="32"/>
          <w:szCs w:val="32"/>
        </w:rPr>
        <w:t xml:space="preserve"> </w:t>
      </w:r>
      <w:r w:rsidR="004620F4" w:rsidRPr="00FB45CE">
        <w:rPr>
          <w:rFonts w:ascii="Arial" w:hAnsi="Arial" w:cs="Arial"/>
          <w:sz w:val="32"/>
          <w:szCs w:val="32"/>
        </w:rPr>
        <w:t>Revision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240"/>
        <w:gridCol w:w="6753"/>
      </w:tblGrid>
      <w:tr w:rsidR="004620F4" w:rsidRPr="00FB45CE" w14:paraId="06246EDD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93D9" w14:textId="77777777" w:rsidR="004620F4" w:rsidRPr="00FB45CE" w:rsidRDefault="004620F4" w:rsidP="00E37EB7">
            <w:pPr>
              <w:jc w:val="center"/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E3DE" w14:textId="77777777" w:rsidR="004620F4" w:rsidRPr="00FB45CE" w:rsidRDefault="004620F4" w:rsidP="00E37EB7">
            <w:pPr>
              <w:jc w:val="center"/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950A" w14:textId="77777777" w:rsidR="004620F4" w:rsidRPr="00FB45CE" w:rsidRDefault="004620F4" w:rsidP="00E37EB7">
            <w:pPr>
              <w:rPr>
                <w:rFonts w:ascii="Arial" w:hAnsi="Arial" w:cs="Arial"/>
                <w:b/>
              </w:rPr>
            </w:pPr>
            <w:r w:rsidRPr="00FB45CE">
              <w:rPr>
                <w:rFonts w:ascii="Arial" w:hAnsi="Arial" w:cs="Arial"/>
                <w:b/>
              </w:rPr>
              <w:t>Changes</w:t>
            </w:r>
          </w:p>
        </w:tc>
      </w:tr>
      <w:tr w:rsidR="004620F4" w:rsidRPr="00FB45CE" w14:paraId="31A0944A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B9AD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DD4" w14:textId="73EF49F2" w:rsidR="004620F4" w:rsidRPr="001E2358" w:rsidRDefault="00F55CA6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5A2E1E" w:rsidRPr="001E2358">
              <w:rPr>
                <w:rFonts w:ascii="Arial" w:hAnsi="Arial" w:cs="Arial"/>
                <w:sz w:val="20"/>
                <w:szCs w:val="20"/>
              </w:rPr>
              <w:t>/20</w:t>
            </w:r>
            <w:r w:rsidR="001E23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88A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  <w:r w:rsidRPr="001E235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</w:tr>
      <w:tr w:rsidR="004620F4" w:rsidRPr="00FB45CE" w14:paraId="0D297FAE" w14:textId="77777777" w:rsidTr="00E37EB7">
        <w:trPr>
          <w:cantSplit/>
          <w:trHeight w:hRule="exact" w:val="24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B086" w14:textId="3B8D3A21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F61E" w14:textId="6881184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D66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4" w:rsidRPr="00FB45CE" w14:paraId="468CA112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DFBA" w14:textId="61467EF3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87CF" w14:textId="1922A5FC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49B" w14:textId="14B905DD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4" w:rsidRPr="00FB45CE" w14:paraId="058AD213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0350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A63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5E4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4" w:rsidRPr="00FB45CE" w14:paraId="575C2A97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900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462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634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4" w:rsidRPr="00FB45CE" w14:paraId="7AAB56AB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CCF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E88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0D20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0F4" w:rsidRPr="00FB45CE" w14:paraId="16D3A442" w14:textId="77777777" w:rsidTr="00E37EB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A5B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ED4" w14:textId="77777777" w:rsidR="004620F4" w:rsidRPr="001E2358" w:rsidRDefault="004620F4" w:rsidP="00E37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694" w14:textId="77777777" w:rsidR="004620F4" w:rsidRPr="001E2358" w:rsidRDefault="004620F4" w:rsidP="00E37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DEC03" w14:textId="7FC41896" w:rsidR="00DE684A" w:rsidRPr="00DE684A" w:rsidRDefault="00DE684A" w:rsidP="00DE684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8A1B5B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3ADB905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1442C141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9B55990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1E59CF1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1969FDF7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8EC4DC6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01CD87FA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E0D7C7E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6B1714A5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1CA19F0D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0E8C6A93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4E5EAD94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2A66B273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528D0C7D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0D8FA72F" w14:textId="77777777" w:rsidR="00DE684A" w:rsidRPr="00DE684A" w:rsidRDefault="00DE684A" w:rsidP="00DE684A">
      <w:pPr>
        <w:rPr>
          <w:rFonts w:asciiTheme="minorHAnsi" w:hAnsiTheme="minorHAnsi" w:cstheme="minorHAnsi"/>
          <w:sz w:val="16"/>
          <w:szCs w:val="16"/>
        </w:rPr>
      </w:pPr>
    </w:p>
    <w:p w14:paraId="7CDE9FF4" w14:textId="0824F9CB" w:rsidR="001A5B42" w:rsidRPr="00DE684A" w:rsidRDefault="001A5B42" w:rsidP="00DE684A">
      <w:pPr>
        <w:rPr>
          <w:rFonts w:asciiTheme="minorHAnsi" w:hAnsiTheme="minorHAnsi" w:cstheme="minorHAnsi"/>
          <w:sz w:val="16"/>
          <w:szCs w:val="16"/>
        </w:rPr>
      </w:pPr>
    </w:p>
    <w:sectPr w:rsidR="001A5B42" w:rsidRPr="00DE684A" w:rsidSect="002E4BAD">
      <w:headerReference w:type="default" r:id="rId13"/>
      <w:footerReference w:type="default" r:id="rId14"/>
      <w:pgSz w:w="11907" w:h="16840" w:code="9"/>
      <w:pgMar w:top="1560" w:right="708" w:bottom="85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C65F" w14:textId="77777777" w:rsidR="00DB5267" w:rsidRDefault="00DB5267" w:rsidP="00F56972">
      <w:r>
        <w:separator/>
      </w:r>
    </w:p>
  </w:endnote>
  <w:endnote w:type="continuationSeparator" w:id="0">
    <w:p w14:paraId="7B263897" w14:textId="77777777" w:rsidR="00DB5267" w:rsidRDefault="00DB5267" w:rsidP="00F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A197" w14:textId="328ED183" w:rsidR="00EA0B5D" w:rsidRDefault="00EA0B5D">
    <w:pPr>
      <w:pStyle w:val="Footer"/>
    </w:pPr>
  </w:p>
  <w:p w14:paraId="3452E23A" w14:textId="2445617E" w:rsidR="004620F4" w:rsidRDefault="00F55CA6" w:rsidP="004620F4">
    <w:pPr>
      <w:pStyle w:val="Foot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Version 1_15/10</w:t>
    </w:r>
    <w:r w:rsidR="005A2E1E">
      <w:rPr>
        <w:rFonts w:cs="Arial"/>
        <w:i/>
        <w:sz w:val="18"/>
        <w:szCs w:val="18"/>
      </w:rPr>
      <w:t>/20</w:t>
    </w:r>
    <w:r w:rsidR="001E2358">
      <w:rPr>
        <w:rFonts w:cs="Arial"/>
        <w:i/>
        <w:sz w:val="18"/>
        <w:szCs w:val="18"/>
      </w:rPr>
      <w:t>20</w:t>
    </w:r>
    <w:r w:rsidR="004620F4" w:rsidRPr="00FB45CE">
      <w:rPr>
        <w:rFonts w:cs="Arial"/>
        <w:i/>
        <w:sz w:val="18"/>
        <w:szCs w:val="18"/>
      </w:rPr>
      <w:ptab w:relativeTo="margin" w:alignment="center" w:leader="none"/>
    </w:r>
    <w:r w:rsidR="004620F4">
      <w:rPr>
        <w:rFonts w:cs="Arial"/>
        <w:i/>
        <w:sz w:val="18"/>
        <w:szCs w:val="18"/>
      </w:rPr>
      <w:t>Design Manual – Street Lighting</w:t>
    </w:r>
    <w:r w:rsidR="004620F4" w:rsidRPr="00FB45CE">
      <w:rPr>
        <w:rFonts w:cs="Arial"/>
        <w:i/>
        <w:sz w:val="18"/>
        <w:szCs w:val="18"/>
      </w:rPr>
      <w:ptab w:relativeTo="margin" w:alignment="right" w:leader="none"/>
    </w:r>
    <w:r w:rsidR="004620F4">
      <w:rPr>
        <w:rFonts w:cs="Arial"/>
        <w:i/>
        <w:sz w:val="18"/>
        <w:szCs w:val="18"/>
      </w:rPr>
      <w:t xml:space="preserve">Page </w:t>
    </w:r>
    <w:r w:rsidR="004620F4">
      <w:rPr>
        <w:rFonts w:cs="Arial"/>
        <w:i/>
        <w:sz w:val="18"/>
        <w:szCs w:val="18"/>
      </w:rPr>
      <w:fldChar w:fldCharType="begin"/>
    </w:r>
    <w:r w:rsidR="004620F4">
      <w:rPr>
        <w:rFonts w:cs="Arial"/>
        <w:i/>
        <w:sz w:val="18"/>
        <w:szCs w:val="18"/>
      </w:rPr>
      <w:instrText xml:space="preserve"> PAGE   \* MERGEFORMAT </w:instrText>
    </w:r>
    <w:r w:rsidR="004620F4">
      <w:rPr>
        <w:rFonts w:cs="Arial"/>
        <w:i/>
        <w:sz w:val="18"/>
        <w:szCs w:val="18"/>
      </w:rPr>
      <w:fldChar w:fldCharType="separate"/>
    </w:r>
    <w:r w:rsidR="00506032">
      <w:rPr>
        <w:rFonts w:cs="Arial"/>
        <w:i/>
        <w:noProof/>
        <w:sz w:val="18"/>
        <w:szCs w:val="18"/>
      </w:rPr>
      <w:t>4</w:t>
    </w:r>
    <w:r w:rsidR="004620F4">
      <w:rPr>
        <w:rFonts w:cs="Arial"/>
        <w:i/>
        <w:sz w:val="18"/>
        <w:szCs w:val="18"/>
      </w:rPr>
      <w:fldChar w:fldCharType="end"/>
    </w:r>
    <w:r w:rsidR="004620F4">
      <w:rPr>
        <w:rFonts w:cs="Arial"/>
        <w:i/>
        <w:sz w:val="18"/>
        <w:szCs w:val="18"/>
      </w:rPr>
      <w:t xml:space="preserve"> of </w:t>
    </w:r>
    <w:r w:rsidR="004620F4">
      <w:rPr>
        <w:rFonts w:cs="Arial"/>
        <w:i/>
        <w:sz w:val="18"/>
        <w:szCs w:val="18"/>
      </w:rPr>
      <w:fldChar w:fldCharType="begin"/>
    </w:r>
    <w:r w:rsidR="004620F4">
      <w:rPr>
        <w:rFonts w:cs="Arial"/>
        <w:i/>
        <w:sz w:val="18"/>
        <w:szCs w:val="18"/>
      </w:rPr>
      <w:instrText xml:space="preserve"> NUMPAGES   \* MERGEFORMAT </w:instrText>
    </w:r>
    <w:r w:rsidR="004620F4">
      <w:rPr>
        <w:rFonts w:cs="Arial"/>
        <w:i/>
        <w:sz w:val="18"/>
        <w:szCs w:val="18"/>
      </w:rPr>
      <w:fldChar w:fldCharType="separate"/>
    </w:r>
    <w:r w:rsidR="00506032">
      <w:rPr>
        <w:rFonts w:cs="Arial"/>
        <w:i/>
        <w:noProof/>
        <w:sz w:val="18"/>
        <w:szCs w:val="18"/>
      </w:rPr>
      <w:t>4</w:t>
    </w:r>
    <w:r w:rsidR="004620F4">
      <w:rPr>
        <w:rFonts w:cs="Arial"/>
        <w:i/>
        <w:sz w:val="18"/>
        <w:szCs w:val="18"/>
      </w:rPr>
      <w:fldChar w:fldCharType="end"/>
    </w:r>
  </w:p>
  <w:p w14:paraId="2C084F7B" w14:textId="6C6428A9" w:rsidR="004620F4" w:rsidRDefault="004620F4" w:rsidP="004620F4">
    <w:pPr>
      <w:pStyle w:val="Footer"/>
    </w:pPr>
    <w:r>
      <w:rPr>
        <w:rFonts w:cs="Arial"/>
        <w:i/>
        <w:sz w:val="18"/>
        <w:szCs w:val="18"/>
      </w:rPr>
      <w:tab/>
      <w:t xml:space="preserve">          </w:t>
    </w:r>
    <w:r w:rsidR="001E2358">
      <w:rPr>
        <w:rFonts w:cs="Arial"/>
        <w:i/>
        <w:sz w:val="18"/>
        <w:szCs w:val="18"/>
      </w:rPr>
      <w:t xml:space="preserve">                      Appendix I</w:t>
    </w:r>
    <w:r>
      <w:rPr>
        <w:rFonts w:cs="Arial"/>
        <w:i/>
        <w:sz w:val="18"/>
        <w:szCs w:val="18"/>
      </w:rPr>
      <w:t>1 – Checklist – New Streetlights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9E7B" w14:textId="77777777" w:rsidR="00DB5267" w:rsidRDefault="00DB5267" w:rsidP="00F56972">
      <w:r>
        <w:separator/>
      </w:r>
    </w:p>
  </w:footnote>
  <w:footnote w:type="continuationSeparator" w:id="0">
    <w:p w14:paraId="7F8763CB" w14:textId="77777777" w:rsidR="00DB5267" w:rsidRDefault="00DB5267" w:rsidP="00F5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7B9D" w14:textId="4C92F06C" w:rsidR="00630069" w:rsidRDefault="005A2E1E" w:rsidP="005A2E1E">
    <w:pPr>
      <w:pStyle w:val="Header"/>
      <w:ind w:right="-141"/>
      <w:jc w:val="right"/>
    </w:pPr>
    <w:r>
      <w:rPr>
        <w:noProof/>
        <w:lang w:eastAsia="en-NZ"/>
      </w:rPr>
      <w:drawing>
        <wp:inline distT="0" distB="0" distL="0" distR="0" wp14:anchorId="7FB332AE" wp14:editId="1709B3FA">
          <wp:extent cx="3044664" cy="55181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683" cy="570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NZ"/>
      </w:rPr>
      <w:drawing>
        <wp:inline distT="0" distB="0" distL="0" distR="0" wp14:anchorId="76B67610" wp14:editId="534B4BC6">
          <wp:extent cx="1075667" cy="415081"/>
          <wp:effectExtent l="0" t="0" r="0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DP Logo_150%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42" cy="42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6D1CF" w14:textId="1C0D30F5" w:rsidR="005A2E1E" w:rsidRDefault="005A2E1E" w:rsidP="005A2E1E">
    <w:pPr>
      <w:pStyle w:val="Header"/>
      <w:ind w:right="-141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92C"/>
    <w:multiLevelType w:val="hybridMultilevel"/>
    <w:tmpl w:val="AA7ABD3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F454C"/>
    <w:multiLevelType w:val="hybridMultilevel"/>
    <w:tmpl w:val="94ECB2C0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27D30"/>
    <w:multiLevelType w:val="hybridMultilevel"/>
    <w:tmpl w:val="E6E8119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B4DFA"/>
    <w:multiLevelType w:val="hybridMultilevel"/>
    <w:tmpl w:val="9C1C56DA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35260"/>
    <w:multiLevelType w:val="hybridMultilevel"/>
    <w:tmpl w:val="F120DE08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25556"/>
    <w:multiLevelType w:val="hybridMultilevel"/>
    <w:tmpl w:val="3BDA7B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379"/>
    <w:multiLevelType w:val="hybridMultilevel"/>
    <w:tmpl w:val="72243B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B44B9"/>
    <w:multiLevelType w:val="hybridMultilevel"/>
    <w:tmpl w:val="6F1A961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E11B2"/>
    <w:multiLevelType w:val="hybridMultilevel"/>
    <w:tmpl w:val="267E088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8002C"/>
    <w:multiLevelType w:val="hybridMultilevel"/>
    <w:tmpl w:val="8C0C3F6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8156D"/>
    <w:multiLevelType w:val="hybridMultilevel"/>
    <w:tmpl w:val="9B50DB16"/>
    <w:lvl w:ilvl="0" w:tplc="4B103E0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59009C4"/>
    <w:multiLevelType w:val="hybridMultilevel"/>
    <w:tmpl w:val="86329F0C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B67F1"/>
    <w:multiLevelType w:val="hybridMultilevel"/>
    <w:tmpl w:val="2F94889C"/>
    <w:lvl w:ilvl="0" w:tplc="CF0ECA02">
      <w:start w:val="1"/>
      <w:numFmt w:val="decimal"/>
      <w:pStyle w:val="TableListNumber"/>
      <w:lvlText w:val="%1."/>
      <w:lvlJc w:val="left"/>
      <w:pPr>
        <w:ind w:left="371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15FFF"/>
    <w:multiLevelType w:val="hybridMultilevel"/>
    <w:tmpl w:val="0BAE6CF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0134"/>
    <w:multiLevelType w:val="hybridMultilevel"/>
    <w:tmpl w:val="500C43E8"/>
    <w:lvl w:ilvl="0" w:tplc="85407D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98428C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C15B71"/>
    <w:multiLevelType w:val="multilevel"/>
    <w:tmpl w:val="DF8ED0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3140F90"/>
    <w:multiLevelType w:val="hybridMultilevel"/>
    <w:tmpl w:val="6C58C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F6697D"/>
    <w:multiLevelType w:val="hybridMultilevel"/>
    <w:tmpl w:val="543E6246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E33C2"/>
    <w:multiLevelType w:val="multilevel"/>
    <w:tmpl w:val="249E0316"/>
    <w:lvl w:ilvl="0">
      <w:start w:val="1"/>
      <w:numFmt w:val="decimal"/>
      <w:pStyle w:val="Heading1"/>
      <w:lvlText w:val="%1"/>
      <w:lvlJc w:val="right"/>
      <w:pPr>
        <w:ind w:left="70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683436B"/>
    <w:multiLevelType w:val="hybridMultilevel"/>
    <w:tmpl w:val="2182F2C6"/>
    <w:lvl w:ilvl="0" w:tplc="02F6DCFE">
      <w:start w:val="1"/>
      <w:numFmt w:val="bullet"/>
      <w:pStyle w:val="InstructionTextBullets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983EAA"/>
    <w:multiLevelType w:val="hybridMultilevel"/>
    <w:tmpl w:val="5B9027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D0AB4"/>
    <w:multiLevelType w:val="hybridMultilevel"/>
    <w:tmpl w:val="B8BC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B6681"/>
    <w:multiLevelType w:val="hybridMultilevel"/>
    <w:tmpl w:val="7548ABD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0367DA"/>
    <w:multiLevelType w:val="hybridMultilevel"/>
    <w:tmpl w:val="E2B8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2D6"/>
    <w:multiLevelType w:val="hybridMultilevel"/>
    <w:tmpl w:val="5E4A9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283416"/>
    <w:multiLevelType w:val="multilevel"/>
    <w:tmpl w:val="8E165A0E"/>
    <w:styleLink w:val="ListAlphaLarg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72D7217"/>
    <w:multiLevelType w:val="multilevel"/>
    <w:tmpl w:val="9496A528"/>
    <w:styleLink w:val="ListRoman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AE3B43"/>
    <w:multiLevelType w:val="hybridMultilevel"/>
    <w:tmpl w:val="50BA6FFC"/>
    <w:lvl w:ilvl="0" w:tplc="B46E8D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06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53261"/>
    <w:multiLevelType w:val="hybridMultilevel"/>
    <w:tmpl w:val="4128F2CE"/>
    <w:lvl w:ilvl="0" w:tplc="6D3AE454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12B95"/>
    <w:multiLevelType w:val="hybridMultilevel"/>
    <w:tmpl w:val="79D8E3E2"/>
    <w:lvl w:ilvl="0" w:tplc="148469CC">
      <w:start w:val="1"/>
      <w:numFmt w:val="bullet"/>
      <w:pStyle w:val="Bullets1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AC0A85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F7AAC5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1E72B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D5072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54A85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3565D5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5B2EDC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F4A85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512"/>
    <w:multiLevelType w:val="hybridMultilevel"/>
    <w:tmpl w:val="72685924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5834DF"/>
    <w:multiLevelType w:val="multilevel"/>
    <w:tmpl w:val="F9E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859C6"/>
    <w:multiLevelType w:val="hybridMultilevel"/>
    <w:tmpl w:val="9F74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7535"/>
    <w:multiLevelType w:val="hybridMultilevel"/>
    <w:tmpl w:val="6FE8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F4D80"/>
    <w:multiLevelType w:val="hybridMultilevel"/>
    <w:tmpl w:val="6208653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5"/>
  </w:num>
  <w:num w:numId="11">
    <w:abstractNumId w:val="26"/>
  </w:num>
  <w:num w:numId="12">
    <w:abstractNumId w:val="29"/>
  </w:num>
  <w:num w:numId="13">
    <w:abstractNumId w:val="35"/>
  </w:num>
  <w:num w:numId="14">
    <w:abstractNumId w:val="17"/>
  </w:num>
  <w:num w:numId="15">
    <w:abstractNumId w:val="12"/>
  </w:num>
  <w:num w:numId="16">
    <w:abstractNumId w:val="10"/>
  </w:num>
  <w:num w:numId="17">
    <w:abstractNumId w:val="28"/>
  </w:num>
  <w:num w:numId="18">
    <w:abstractNumId w:val="19"/>
  </w:num>
  <w:num w:numId="19">
    <w:abstractNumId w:val="3"/>
  </w:num>
  <w:num w:numId="20">
    <w:abstractNumId w:val="0"/>
  </w:num>
  <w:num w:numId="21">
    <w:abstractNumId w:val="11"/>
  </w:num>
  <w:num w:numId="22">
    <w:abstractNumId w:val="1"/>
  </w:num>
  <w:num w:numId="23">
    <w:abstractNumId w:val="31"/>
  </w:num>
  <w:num w:numId="24">
    <w:abstractNumId w:val="7"/>
  </w:num>
  <w:num w:numId="25">
    <w:abstractNumId w:val="9"/>
  </w:num>
  <w:num w:numId="26">
    <w:abstractNumId w:val="4"/>
  </w:num>
  <w:num w:numId="27">
    <w:abstractNumId w:val="30"/>
  </w:num>
  <w:num w:numId="28">
    <w:abstractNumId w:val="12"/>
    <w:lvlOverride w:ilvl="0">
      <w:startOverride w:val="1"/>
    </w:lvlOverride>
  </w:num>
  <w:num w:numId="29">
    <w:abstractNumId w:val="5"/>
  </w:num>
  <w:num w:numId="30">
    <w:abstractNumId w:val="15"/>
  </w:num>
  <w:num w:numId="31">
    <w:abstractNumId w:val="22"/>
  </w:num>
  <w:num w:numId="32">
    <w:abstractNumId w:val="21"/>
  </w:num>
  <w:num w:numId="33">
    <w:abstractNumId w:val="8"/>
  </w:num>
  <w:num w:numId="34">
    <w:abstractNumId w:val="2"/>
  </w:num>
  <w:num w:numId="35">
    <w:abstractNumId w:val="27"/>
  </w:num>
  <w:num w:numId="36">
    <w:abstractNumId w:val="20"/>
  </w:num>
  <w:num w:numId="37">
    <w:abstractNumId w:val="6"/>
  </w:num>
  <w:num w:numId="38">
    <w:abstractNumId w:val="16"/>
  </w:num>
  <w:num w:numId="39">
    <w:abstractNumId w:val="33"/>
  </w:num>
  <w:num w:numId="40">
    <w:abstractNumId w:val="2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8"/>
    <w:rsid w:val="00013C8C"/>
    <w:rsid w:val="000149BA"/>
    <w:rsid w:val="0002237D"/>
    <w:rsid w:val="00030FE5"/>
    <w:rsid w:val="0004172A"/>
    <w:rsid w:val="000460DB"/>
    <w:rsid w:val="00046F4F"/>
    <w:rsid w:val="000527BE"/>
    <w:rsid w:val="00052B33"/>
    <w:rsid w:val="00053E4F"/>
    <w:rsid w:val="00065405"/>
    <w:rsid w:val="0007123C"/>
    <w:rsid w:val="00071D16"/>
    <w:rsid w:val="0007782E"/>
    <w:rsid w:val="00080974"/>
    <w:rsid w:val="0008280F"/>
    <w:rsid w:val="00082857"/>
    <w:rsid w:val="00083B80"/>
    <w:rsid w:val="00096ACD"/>
    <w:rsid w:val="000A363F"/>
    <w:rsid w:val="000A4976"/>
    <w:rsid w:val="000B4277"/>
    <w:rsid w:val="000B541B"/>
    <w:rsid w:val="000C0B45"/>
    <w:rsid w:val="000C496B"/>
    <w:rsid w:val="000C4CB5"/>
    <w:rsid w:val="000D2E6B"/>
    <w:rsid w:val="000D792F"/>
    <w:rsid w:val="000E15E8"/>
    <w:rsid w:val="000E6098"/>
    <w:rsid w:val="000F1DE6"/>
    <w:rsid w:val="001035F4"/>
    <w:rsid w:val="00107FF1"/>
    <w:rsid w:val="001127B3"/>
    <w:rsid w:val="00113FA3"/>
    <w:rsid w:val="00140007"/>
    <w:rsid w:val="00145EB1"/>
    <w:rsid w:val="00151035"/>
    <w:rsid w:val="00166E67"/>
    <w:rsid w:val="0017251D"/>
    <w:rsid w:val="001752B1"/>
    <w:rsid w:val="00175BF8"/>
    <w:rsid w:val="00180783"/>
    <w:rsid w:val="00184D0B"/>
    <w:rsid w:val="00186534"/>
    <w:rsid w:val="00194987"/>
    <w:rsid w:val="001A5B42"/>
    <w:rsid w:val="001A7157"/>
    <w:rsid w:val="001B498F"/>
    <w:rsid w:val="001B5109"/>
    <w:rsid w:val="001B60FD"/>
    <w:rsid w:val="001C06D8"/>
    <w:rsid w:val="001D197C"/>
    <w:rsid w:val="001D1ED7"/>
    <w:rsid w:val="001E0930"/>
    <w:rsid w:val="001E2358"/>
    <w:rsid w:val="001E72C9"/>
    <w:rsid w:val="001F1EA2"/>
    <w:rsid w:val="001F6678"/>
    <w:rsid w:val="0020565C"/>
    <w:rsid w:val="00205792"/>
    <w:rsid w:val="00215B03"/>
    <w:rsid w:val="00217CF1"/>
    <w:rsid w:val="0024183E"/>
    <w:rsid w:val="002479E4"/>
    <w:rsid w:val="00255A00"/>
    <w:rsid w:val="0026447F"/>
    <w:rsid w:val="00265820"/>
    <w:rsid w:val="002669EF"/>
    <w:rsid w:val="002723FA"/>
    <w:rsid w:val="002923F8"/>
    <w:rsid w:val="00292BD7"/>
    <w:rsid w:val="002A626F"/>
    <w:rsid w:val="002C0640"/>
    <w:rsid w:val="002C14A1"/>
    <w:rsid w:val="002C3AA2"/>
    <w:rsid w:val="002C3B24"/>
    <w:rsid w:val="002C3CCC"/>
    <w:rsid w:val="002C6995"/>
    <w:rsid w:val="002D40C9"/>
    <w:rsid w:val="002D611C"/>
    <w:rsid w:val="002E30C5"/>
    <w:rsid w:val="002E4BAD"/>
    <w:rsid w:val="002F3F7B"/>
    <w:rsid w:val="00300380"/>
    <w:rsid w:val="0030483A"/>
    <w:rsid w:val="003155D4"/>
    <w:rsid w:val="00320ABC"/>
    <w:rsid w:val="003265BB"/>
    <w:rsid w:val="00331059"/>
    <w:rsid w:val="00346915"/>
    <w:rsid w:val="00352C1A"/>
    <w:rsid w:val="003530EA"/>
    <w:rsid w:val="003860F2"/>
    <w:rsid w:val="00395E02"/>
    <w:rsid w:val="003A4D69"/>
    <w:rsid w:val="003A6906"/>
    <w:rsid w:val="003D2421"/>
    <w:rsid w:val="003E1B69"/>
    <w:rsid w:val="003E3680"/>
    <w:rsid w:val="003E3A36"/>
    <w:rsid w:val="003F18E5"/>
    <w:rsid w:val="004105AE"/>
    <w:rsid w:val="00413E2F"/>
    <w:rsid w:val="004218E5"/>
    <w:rsid w:val="00431DAD"/>
    <w:rsid w:val="00433B3F"/>
    <w:rsid w:val="00437873"/>
    <w:rsid w:val="00447E9F"/>
    <w:rsid w:val="00451119"/>
    <w:rsid w:val="004620F4"/>
    <w:rsid w:val="0046527E"/>
    <w:rsid w:val="00465CAA"/>
    <w:rsid w:val="0046638D"/>
    <w:rsid w:val="004727B1"/>
    <w:rsid w:val="00474510"/>
    <w:rsid w:val="0047512D"/>
    <w:rsid w:val="00482874"/>
    <w:rsid w:val="004836E7"/>
    <w:rsid w:val="00483CD2"/>
    <w:rsid w:val="00485D24"/>
    <w:rsid w:val="004A123E"/>
    <w:rsid w:val="004B71F2"/>
    <w:rsid w:val="004D416C"/>
    <w:rsid w:val="004D77DE"/>
    <w:rsid w:val="004D7CDE"/>
    <w:rsid w:val="004E2DEE"/>
    <w:rsid w:val="00505F7A"/>
    <w:rsid w:val="00506032"/>
    <w:rsid w:val="00510996"/>
    <w:rsid w:val="00511136"/>
    <w:rsid w:val="005366E7"/>
    <w:rsid w:val="00544000"/>
    <w:rsid w:val="00546EF9"/>
    <w:rsid w:val="00547C9F"/>
    <w:rsid w:val="00552DD9"/>
    <w:rsid w:val="00560774"/>
    <w:rsid w:val="00574314"/>
    <w:rsid w:val="00574F1E"/>
    <w:rsid w:val="00577BF4"/>
    <w:rsid w:val="00582361"/>
    <w:rsid w:val="00583641"/>
    <w:rsid w:val="005A11F9"/>
    <w:rsid w:val="005A2E1E"/>
    <w:rsid w:val="005C6281"/>
    <w:rsid w:val="005D6F55"/>
    <w:rsid w:val="005F60D6"/>
    <w:rsid w:val="005F6F6C"/>
    <w:rsid w:val="0060734D"/>
    <w:rsid w:val="00630069"/>
    <w:rsid w:val="00646CD4"/>
    <w:rsid w:val="00657498"/>
    <w:rsid w:val="00662AD9"/>
    <w:rsid w:val="006663BA"/>
    <w:rsid w:val="0067198F"/>
    <w:rsid w:val="00680505"/>
    <w:rsid w:val="00683212"/>
    <w:rsid w:val="00686C54"/>
    <w:rsid w:val="006929EC"/>
    <w:rsid w:val="006B6540"/>
    <w:rsid w:val="006B6F63"/>
    <w:rsid w:val="006C19F5"/>
    <w:rsid w:val="006D38FC"/>
    <w:rsid w:val="006D4614"/>
    <w:rsid w:val="006D4E08"/>
    <w:rsid w:val="006E6FF9"/>
    <w:rsid w:val="006F3404"/>
    <w:rsid w:val="006F44C4"/>
    <w:rsid w:val="006F61AF"/>
    <w:rsid w:val="00701235"/>
    <w:rsid w:val="007057AA"/>
    <w:rsid w:val="00706468"/>
    <w:rsid w:val="00712F86"/>
    <w:rsid w:val="00723AEE"/>
    <w:rsid w:val="0074418C"/>
    <w:rsid w:val="007455AC"/>
    <w:rsid w:val="00746795"/>
    <w:rsid w:val="00757873"/>
    <w:rsid w:val="00761008"/>
    <w:rsid w:val="0077241E"/>
    <w:rsid w:val="0077742C"/>
    <w:rsid w:val="007A6941"/>
    <w:rsid w:val="007B3B31"/>
    <w:rsid w:val="007B3DC3"/>
    <w:rsid w:val="007B4319"/>
    <w:rsid w:val="007C75FC"/>
    <w:rsid w:val="007E6F86"/>
    <w:rsid w:val="007F0D1E"/>
    <w:rsid w:val="007F1EA8"/>
    <w:rsid w:val="007F21F6"/>
    <w:rsid w:val="00803119"/>
    <w:rsid w:val="00805EF0"/>
    <w:rsid w:val="00821BF9"/>
    <w:rsid w:val="008246A9"/>
    <w:rsid w:val="00824C84"/>
    <w:rsid w:val="008266CC"/>
    <w:rsid w:val="008274E4"/>
    <w:rsid w:val="008434F6"/>
    <w:rsid w:val="00846864"/>
    <w:rsid w:val="00874D05"/>
    <w:rsid w:val="0088487B"/>
    <w:rsid w:val="008914FE"/>
    <w:rsid w:val="00894CF3"/>
    <w:rsid w:val="008A1FED"/>
    <w:rsid w:val="008B0634"/>
    <w:rsid w:val="008B37C0"/>
    <w:rsid w:val="008C01CC"/>
    <w:rsid w:val="008C1FEC"/>
    <w:rsid w:val="008C3558"/>
    <w:rsid w:val="008E4AA0"/>
    <w:rsid w:val="008E780C"/>
    <w:rsid w:val="008F3C34"/>
    <w:rsid w:val="00902344"/>
    <w:rsid w:val="00913602"/>
    <w:rsid w:val="0092093A"/>
    <w:rsid w:val="0092680F"/>
    <w:rsid w:val="009361D0"/>
    <w:rsid w:val="00942447"/>
    <w:rsid w:val="009433E2"/>
    <w:rsid w:val="009458BD"/>
    <w:rsid w:val="0096255D"/>
    <w:rsid w:val="009654C1"/>
    <w:rsid w:val="00965596"/>
    <w:rsid w:val="0097168D"/>
    <w:rsid w:val="009834B8"/>
    <w:rsid w:val="009837EC"/>
    <w:rsid w:val="00986EC4"/>
    <w:rsid w:val="00991F33"/>
    <w:rsid w:val="009A3DB1"/>
    <w:rsid w:val="009A4227"/>
    <w:rsid w:val="009B5588"/>
    <w:rsid w:val="009C2335"/>
    <w:rsid w:val="009C6C3B"/>
    <w:rsid w:val="009D0B7C"/>
    <w:rsid w:val="00A00A63"/>
    <w:rsid w:val="00A0294F"/>
    <w:rsid w:val="00A06AC1"/>
    <w:rsid w:val="00A106EB"/>
    <w:rsid w:val="00A26716"/>
    <w:rsid w:val="00A4305F"/>
    <w:rsid w:val="00A53B49"/>
    <w:rsid w:val="00A54D4D"/>
    <w:rsid w:val="00A637A7"/>
    <w:rsid w:val="00A639BF"/>
    <w:rsid w:val="00A646C8"/>
    <w:rsid w:val="00A727C3"/>
    <w:rsid w:val="00A74C29"/>
    <w:rsid w:val="00A76B4B"/>
    <w:rsid w:val="00A805A2"/>
    <w:rsid w:val="00AA10C8"/>
    <w:rsid w:val="00AB3681"/>
    <w:rsid w:val="00AC5D4F"/>
    <w:rsid w:val="00AD1C54"/>
    <w:rsid w:val="00AD464D"/>
    <w:rsid w:val="00B1394E"/>
    <w:rsid w:val="00B17E68"/>
    <w:rsid w:val="00B23993"/>
    <w:rsid w:val="00B35347"/>
    <w:rsid w:val="00B3636B"/>
    <w:rsid w:val="00B46ED3"/>
    <w:rsid w:val="00B63B26"/>
    <w:rsid w:val="00B678BA"/>
    <w:rsid w:val="00BA3A4B"/>
    <w:rsid w:val="00BA79ED"/>
    <w:rsid w:val="00BC6047"/>
    <w:rsid w:val="00BD1278"/>
    <w:rsid w:val="00BE0220"/>
    <w:rsid w:val="00BE1ABD"/>
    <w:rsid w:val="00BE27E9"/>
    <w:rsid w:val="00BF49E8"/>
    <w:rsid w:val="00C02CFF"/>
    <w:rsid w:val="00C03F9E"/>
    <w:rsid w:val="00C1569B"/>
    <w:rsid w:val="00C23E3A"/>
    <w:rsid w:val="00C2413D"/>
    <w:rsid w:val="00C4679D"/>
    <w:rsid w:val="00C50D2D"/>
    <w:rsid w:val="00C5769D"/>
    <w:rsid w:val="00C5798E"/>
    <w:rsid w:val="00C67B39"/>
    <w:rsid w:val="00C74780"/>
    <w:rsid w:val="00C87D5E"/>
    <w:rsid w:val="00C90FBE"/>
    <w:rsid w:val="00C914E7"/>
    <w:rsid w:val="00C92D2A"/>
    <w:rsid w:val="00CA6E30"/>
    <w:rsid w:val="00CB3657"/>
    <w:rsid w:val="00CB558F"/>
    <w:rsid w:val="00CD3E0A"/>
    <w:rsid w:val="00CD7767"/>
    <w:rsid w:val="00CE1344"/>
    <w:rsid w:val="00CE142B"/>
    <w:rsid w:val="00CE62B2"/>
    <w:rsid w:val="00CF1A5B"/>
    <w:rsid w:val="00CF2DAC"/>
    <w:rsid w:val="00CF6EA5"/>
    <w:rsid w:val="00CF7727"/>
    <w:rsid w:val="00D10A86"/>
    <w:rsid w:val="00D12CDE"/>
    <w:rsid w:val="00D175D3"/>
    <w:rsid w:val="00D20DB5"/>
    <w:rsid w:val="00D27E25"/>
    <w:rsid w:val="00D5219E"/>
    <w:rsid w:val="00D6290D"/>
    <w:rsid w:val="00D632AF"/>
    <w:rsid w:val="00D7657E"/>
    <w:rsid w:val="00D838E1"/>
    <w:rsid w:val="00D940D2"/>
    <w:rsid w:val="00DA639A"/>
    <w:rsid w:val="00DB01F6"/>
    <w:rsid w:val="00DB5267"/>
    <w:rsid w:val="00DC48B3"/>
    <w:rsid w:val="00DE5DAA"/>
    <w:rsid w:val="00DE684A"/>
    <w:rsid w:val="00E06302"/>
    <w:rsid w:val="00E0641C"/>
    <w:rsid w:val="00E076E5"/>
    <w:rsid w:val="00E30CB8"/>
    <w:rsid w:val="00E4670C"/>
    <w:rsid w:val="00E54086"/>
    <w:rsid w:val="00E56EC3"/>
    <w:rsid w:val="00EA0B5D"/>
    <w:rsid w:val="00EC5557"/>
    <w:rsid w:val="00EE0968"/>
    <w:rsid w:val="00EE2E1D"/>
    <w:rsid w:val="00EE4FB9"/>
    <w:rsid w:val="00F039CD"/>
    <w:rsid w:val="00F03F31"/>
    <w:rsid w:val="00F07F87"/>
    <w:rsid w:val="00F10688"/>
    <w:rsid w:val="00F1670F"/>
    <w:rsid w:val="00F21F79"/>
    <w:rsid w:val="00F30C59"/>
    <w:rsid w:val="00F419B8"/>
    <w:rsid w:val="00F50D95"/>
    <w:rsid w:val="00F5403F"/>
    <w:rsid w:val="00F55CA6"/>
    <w:rsid w:val="00F56972"/>
    <w:rsid w:val="00F6154B"/>
    <w:rsid w:val="00F67C44"/>
    <w:rsid w:val="00F7095E"/>
    <w:rsid w:val="00F73635"/>
    <w:rsid w:val="00F85B4A"/>
    <w:rsid w:val="00FA1478"/>
    <w:rsid w:val="00FA3AD3"/>
    <w:rsid w:val="00FA6C96"/>
    <w:rsid w:val="00FB2CD4"/>
    <w:rsid w:val="00FB7DCB"/>
    <w:rsid w:val="00FC07BD"/>
    <w:rsid w:val="00FD0F08"/>
    <w:rsid w:val="00FF6E0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6094A5"/>
  <w15:docId w15:val="{E01FBEC6-F24D-40D0-B91C-818E011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BodyText"/>
    <w:link w:val="Heading1Char"/>
    <w:qFormat/>
    <w:rsid w:val="009458BD"/>
    <w:pPr>
      <w:keepNext/>
      <w:keepLines/>
      <w:numPr>
        <w:numId w:val="9"/>
      </w:numPr>
      <w:spacing w:before="160" w:after="120"/>
      <w:outlineLvl w:val="0"/>
    </w:pPr>
    <w:rPr>
      <w:rFonts w:ascii="Arial" w:hAnsi="Arial"/>
      <w:b/>
      <w:color w:val="212121"/>
      <w:spacing w:val="20"/>
      <w:sz w:val="44"/>
      <w:szCs w:val="44"/>
      <w:lang w:val="en-NZ"/>
    </w:rPr>
  </w:style>
  <w:style w:type="paragraph" w:styleId="Heading2">
    <w:name w:val="heading 2"/>
    <w:basedOn w:val="Normal"/>
    <w:next w:val="BodyText2"/>
    <w:link w:val="Heading2Char"/>
    <w:qFormat/>
    <w:rsid w:val="0030483A"/>
    <w:pPr>
      <w:keepNext/>
      <w:keepLines/>
      <w:numPr>
        <w:ilvl w:val="1"/>
        <w:numId w:val="9"/>
      </w:numPr>
      <w:spacing w:before="160" w:after="120"/>
      <w:ind w:left="709" w:hanging="709"/>
      <w:outlineLvl w:val="1"/>
    </w:pPr>
    <w:rPr>
      <w:rFonts w:ascii="Arial" w:hAnsi="Arial" w:cs="Arial"/>
      <w:b/>
      <w:bCs/>
      <w:color w:val="212121"/>
      <w:sz w:val="32"/>
      <w:szCs w:val="32"/>
      <w:lang w:val="en-NZ"/>
    </w:rPr>
  </w:style>
  <w:style w:type="paragraph" w:styleId="Heading3">
    <w:name w:val="heading 3"/>
    <w:basedOn w:val="Normal"/>
    <w:next w:val="BodyText0"/>
    <w:link w:val="Heading3Char"/>
    <w:autoRedefine/>
    <w:qFormat/>
    <w:rsid w:val="00B63B26"/>
    <w:pPr>
      <w:keepNext/>
      <w:keepLines/>
      <w:numPr>
        <w:ilvl w:val="2"/>
        <w:numId w:val="9"/>
      </w:numPr>
      <w:spacing w:before="160"/>
      <w:ind w:left="851" w:hanging="851"/>
      <w:outlineLvl w:val="2"/>
    </w:pPr>
    <w:rPr>
      <w:rFonts w:ascii="Arial" w:hAnsi="Arial"/>
      <w:b/>
      <w:color w:val="212121"/>
      <w:lang w:val="en-NZ"/>
    </w:rPr>
  </w:style>
  <w:style w:type="paragraph" w:styleId="Heading4">
    <w:name w:val="heading 4"/>
    <w:basedOn w:val="Normal"/>
    <w:next w:val="BodyText0"/>
    <w:link w:val="Heading4Char"/>
    <w:autoRedefine/>
    <w:qFormat/>
    <w:rsid w:val="001F6678"/>
    <w:pPr>
      <w:keepNext/>
      <w:keepLines/>
      <w:numPr>
        <w:ilvl w:val="3"/>
        <w:numId w:val="9"/>
      </w:numPr>
      <w:ind w:left="993" w:hanging="993"/>
      <w:outlineLvl w:val="3"/>
    </w:pPr>
    <w:rPr>
      <w:rFonts w:ascii="Arial" w:hAnsi="Arial"/>
      <w:b/>
      <w:color w:val="212121"/>
      <w:sz w:val="20"/>
      <w:szCs w:val="20"/>
      <w:lang w:val="en-NZ"/>
    </w:rPr>
  </w:style>
  <w:style w:type="paragraph" w:styleId="Heading5">
    <w:name w:val="heading 5"/>
    <w:basedOn w:val="Normal"/>
    <w:next w:val="BodyText0"/>
    <w:link w:val="Heading5Char"/>
    <w:unhideWhenUsed/>
    <w:qFormat/>
    <w:rsid w:val="0077241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75F" w:themeColor="accent1" w:themeShade="7F"/>
      <w:sz w:val="20"/>
      <w:szCs w:val="20"/>
      <w:lang w:val="en-NZ"/>
    </w:rPr>
  </w:style>
  <w:style w:type="paragraph" w:styleId="Heading6">
    <w:name w:val="heading 6"/>
    <w:basedOn w:val="Normal"/>
    <w:next w:val="Normal"/>
    <w:link w:val="Heading6Char"/>
    <w:semiHidden/>
    <w:unhideWhenUsed/>
    <w:rsid w:val="0077241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75F" w:themeColor="accent1" w:themeShade="7F"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rsid w:val="0077241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rsid w:val="0077241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585858" w:themeColor="text1" w:themeTint="BF"/>
      <w:sz w:val="20"/>
      <w:szCs w:val="20"/>
      <w:lang w:val="en-NZ"/>
    </w:rPr>
  </w:style>
  <w:style w:type="paragraph" w:styleId="Heading9">
    <w:name w:val="heading 9"/>
    <w:basedOn w:val="Normal"/>
    <w:next w:val="BodyText0"/>
    <w:link w:val="Heading9Char"/>
    <w:unhideWhenUsed/>
    <w:rsid w:val="0077241E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LineBold">
    <w:name w:val="AddressLineBold"/>
    <w:basedOn w:val="DefaultParagraphFont"/>
    <w:uiPriority w:val="1"/>
    <w:rsid w:val="0077241E"/>
    <w:rPr>
      <w:b/>
      <w:sz w:val="18"/>
    </w:rPr>
  </w:style>
  <w:style w:type="paragraph" w:styleId="NoSpacing">
    <w:name w:val="No Spacing"/>
    <w:link w:val="NoSpacingChar"/>
    <w:uiPriority w:val="1"/>
    <w:qFormat/>
    <w:rsid w:val="0077241E"/>
    <w:pPr>
      <w:spacing w:after="0" w:line="240" w:lineRule="auto"/>
    </w:pPr>
    <w:rPr>
      <w:rFonts w:ascii="Arial" w:hAnsi="Arial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241E"/>
    <w:rPr>
      <w:rFonts w:ascii="Arial" w:hAnsi="Arial"/>
      <w:sz w:val="18"/>
    </w:rPr>
  </w:style>
  <w:style w:type="paragraph" w:customStyle="1" w:styleId="AddressLines">
    <w:name w:val="AddressLines"/>
    <w:basedOn w:val="NoSpacing"/>
    <w:link w:val="AddressLinesChar"/>
    <w:rsid w:val="00846864"/>
    <w:rPr>
      <w:rFonts w:eastAsia="Times New Roman" w:cs="Times New Roman"/>
      <w:color w:val="212121"/>
      <w:szCs w:val="20"/>
    </w:rPr>
  </w:style>
  <w:style w:type="character" w:customStyle="1" w:styleId="AddressLinesChar">
    <w:name w:val="AddressLines Char"/>
    <w:basedOn w:val="DefaultParagraphFont"/>
    <w:link w:val="AddressLines"/>
    <w:rsid w:val="00846864"/>
    <w:rPr>
      <w:rFonts w:ascii="Arial" w:eastAsia="Times New Roman" w:hAnsi="Arial" w:cs="Times New Roman"/>
      <w:color w:val="21212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1E"/>
    <w:rPr>
      <w:rFonts w:ascii="Tahoma" w:eastAsiaTheme="minorHAnsi" w:hAnsi="Tahoma" w:cs="Tahoma"/>
      <w:color w:val="212121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1E"/>
    <w:rPr>
      <w:rFonts w:ascii="Tahoma" w:hAnsi="Tahoma" w:cs="Tahoma"/>
      <w:color w:val="212121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241E"/>
    <w:pPr>
      <w:spacing w:after="12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77241E"/>
    <w:rPr>
      <w:rFonts w:ascii="Arial" w:hAnsi="Arial"/>
      <w:color w:val="212121"/>
      <w:sz w:val="18"/>
    </w:rPr>
  </w:style>
  <w:style w:type="paragraph" w:customStyle="1" w:styleId="BodyText0">
    <w:name w:val="BodyText"/>
    <w:basedOn w:val="Normal"/>
    <w:qFormat/>
    <w:rsid w:val="0077241E"/>
    <w:pPr>
      <w:spacing w:after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ClosingLine">
    <w:name w:val="ClosingLine"/>
    <w:basedOn w:val="BodyText"/>
    <w:next w:val="BodyText"/>
    <w:link w:val="ClosingLineChar"/>
    <w:rsid w:val="0077241E"/>
    <w:pPr>
      <w:spacing w:before="480" w:line="240" w:lineRule="auto"/>
    </w:pPr>
    <w:rPr>
      <w:rFonts w:eastAsia="Times New Roman" w:cs="Times New Roman"/>
      <w:szCs w:val="20"/>
    </w:rPr>
  </w:style>
  <w:style w:type="character" w:customStyle="1" w:styleId="ClosingLineChar">
    <w:name w:val="ClosingLine Char"/>
    <w:basedOn w:val="BodyTextChar"/>
    <w:link w:val="Closing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ateLine">
    <w:name w:val="DateLine"/>
    <w:basedOn w:val="Normal"/>
    <w:next w:val="AddressLines"/>
    <w:link w:val="DateLineChar"/>
    <w:rsid w:val="0077241E"/>
    <w:pPr>
      <w:spacing w:after="480"/>
    </w:pPr>
    <w:rPr>
      <w:rFonts w:ascii="Arial" w:hAnsi="Arial"/>
      <w:color w:val="212121"/>
      <w:sz w:val="20"/>
      <w:szCs w:val="20"/>
      <w:lang w:val="en-NZ"/>
    </w:rPr>
  </w:style>
  <w:style w:type="character" w:customStyle="1" w:styleId="DateLineChar">
    <w:name w:val="DateLine Char"/>
    <w:basedOn w:val="DefaultParagraphFont"/>
    <w:link w:val="Date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ocTitle">
    <w:name w:val="DocTitle"/>
    <w:basedOn w:val="BodyText0"/>
    <w:rsid w:val="0077241E"/>
    <w:pPr>
      <w:spacing w:after="360"/>
    </w:pPr>
    <w:rPr>
      <w:rFonts w:ascii="Bookman Old Style" w:hAnsi="Bookman Old Style"/>
      <w:sz w:val="52"/>
      <w:szCs w:val="52"/>
    </w:rPr>
  </w:style>
  <w:style w:type="paragraph" w:styleId="Footer">
    <w:name w:val="footer"/>
    <w:basedOn w:val="Normal"/>
    <w:link w:val="Foot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13"/>
      <w:szCs w:val="22"/>
      <w:lang w:val="en-NZ"/>
    </w:rPr>
  </w:style>
  <w:style w:type="character" w:customStyle="1" w:styleId="FooterChar">
    <w:name w:val="Footer Char"/>
    <w:basedOn w:val="DefaultParagraphFont"/>
    <w:link w:val="Footer"/>
    <w:rsid w:val="0077241E"/>
    <w:rPr>
      <w:rFonts w:ascii="Arial" w:hAnsi="Arial"/>
      <w:color w:val="212121"/>
      <w:sz w:val="13"/>
    </w:rPr>
  </w:style>
  <w:style w:type="paragraph" w:styleId="Header">
    <w:name w:val="header"/>
    <w:basedOn w:val="Normal"/>
    <w:link w:val="Head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77241E"/>
    <w:rPr>
      <w:rFonts w:ascii="Arial" w:hAnsi="Arial"/>
      <w:color w:val="212121"/>
      <w:sz w:val="18"/>
    </w:rPr>
  </w:style>
  <w:style w:type="paragraph" w:customStyle="1" w:styleId="Heading0">
    <w:name w:val="Heading 0"/>
    <w:basedOn w:val="Heading1"/>
    <w:next w:val="BodyText0"/>
    <w:qFormat/>
    <w:rsid w:val="000B541B"/>
    <w:pPr>
      <w:pageBreakBefore/>
      <w:numPr>
        <w:numId w:val="0"/>
      </w:numPr>
      <w:spacing w:after="240"/>
      <w:outlineLvl w:val="9"/>
    </w:pPr>
    <w:rPr>
      <w:bCs/>
      <w:noProof/>
      <w:color w:val="212121" w:themeColor="text1"/>
      <w:spacing w:val="10"/>
      <w:szCs w:val="20"/>
    </w:rPr>
  </w:style>
  <w:style w:type="character" w:customStyle="1" w:styleId="Heading1Char">
    <w:name w:val="Heading 1 Char"/>
    <w:basedOn w:val="DefaultParagraphFont"/>
    <w:link w:val="Heading1"/>
    <w:rsid w:val="009458BD"/>
    <w:rPr>
      <w:rFonts w:ascii="Arial" w:eastAsia="Times New Roman" w:hAnsi="Arial" w:cs="Times New Roman"/>
      <w:b/>
      <w:color w:val="212121"/>
      <w:spacing w:val="20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30483A"/>
    <w:rPr>
      <w:rFonts w:ascii="Arial" w:eastAsia="Times New Roman" w:hAnsi="Arial" w:cs="Arial"/>
      <w:b/>
      <w:bCs/>
      <w:color w:val="21212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63B26"/>
    <w:rPr>
      <w:rFonts w:ascii="Arial" w:eastAsia="Times New Roman" w:hAnsi="Arial" w:cs="Times New Roman"/>
      <w:b/>
      <w:color w:val="21212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F6678"/>
    <w:rPr>
      <w:rFonts w:ascii="Arial" w:eastAsia="Times New Roman" w:hAnsi="Arial" w:cs="Times New Roman"/>
      <w:b/>
      <w:color w:val="21212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7241E"/>
    <w:rPr>
      <w:rFonts w:asciiTheme="majorHAnsi" w:eastAsiaTheme="majorEastAsia" w:hAnsiTheme="majorHAnsi" w:cstheme="majorBidi"/>
      <w:color w:val="1F475F" w:themeColor="accent1" w:themeShade="7F"/>
      <w:sz w:val="1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7241E"/>
    <w:rPr>
      <w:rFonts w:asciiTheme="majorHAnsi" w:eastAsiaTheme="majorEastAsia" w:hAnsiTheme="majorHAnsi" w:cstheme="majorBidi"/>
      <w:i/>
      <w:iCs/>
      <w:color w:val="1F475F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1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7241E"/>
    <w:rPr>
      <w:rFonts w:asciiTheme="majorHAnsi" w:eastAsiaTheme="majorEastAsia" w:hAnsiTheme="majorHAnsi" w:cstheme="majorBidi"/>
      <w:color w:val="58585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</w:rPr>
  </w:style>
  <w:style w:type="numbering" w:customStyle="1" w:styleId="ListAlphaLarge">
    <w:name w:val="ListAlphaLarge"/>
    <w:basedOn w:val="NoList"/>
    <w:uiPriority w:val="99"/>
    <w:rsid w:val="0077241E"/>
    <w:pPr>
      <w:numPr>
        <w:numId w:val="10"/>
      </w:numPr>
    </w:pPr>
  </w:style>
  <w:style w:type="numbering" w:customStyle="1" w:styleId="ListRoman">
    <w:name w:val="ListRoman"/>
    <w:basedOn w:val="NoList"/>
    <w:uiPriority w:val="99"/>
    <w:rsid w:val="0077241E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77241E"/>
    <w:rPr>
      <w:color w:val="808080"/>
      <w:sz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7241E"/>
    <w:p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SalutationChar">
    <w:name w:val="Salutation Char"/>
    <w:basedOn w:val="DefaultParagraphFont"/>
    <w:link w:val="Salutation"/>
    <w:uiPriority w:val="99"/>
    <w:rsid w:val="0077241E"/>
    <w:rPr>
      <w:rFonts w:ascii="Arial" w:hAnsi="Arial"/>
      <w:color w:val="212121"/>
      <w:sz w:val="18"/>
    </w:rPr>
  </w:style>
  <w:style w:type="paragraph" w:customStyle="1" w:styleId="SalutationLine">
    <w:name w:val="SalutationLine"/>
    <w:basedOn w:val="BodyText"/>
    <w:next w:val="Normal"/>
    <w:link w:val="SalutationLineChar"/>
    <w:qFormat/>
    <w:rsid w:val="0077241E"/>
    <w:pPr>
      <w:spacing w:before="480" w:after="240" w:line="240" w:lineRule="auto"/>
    </w:pPr>
    <w:rPr>
      <w:rFonts w:eastAsia="Times New Roman" w:cs="Times New Roman"/>
      <w:szCs w:val="20"/>
    </w:rPr>
  </w:style>
  <w:style w:type="character" w:customStyle="1" w:styleId="SalutationLineChar">
    <w:name w:val="SalutationLine Char"/>
    <w:basedOn w:val="BodyTextChar"/>
    <w:link w:val="Salutation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SubjectLine">
    <w:name w:val="SubjectLine"/>
    <w:basedOn w:val="BodyText0"/>
    <w:next w:val="BodyText0"/>
    <w:qFormat/>
    <w:rsid w:val="0077241E"/>
    <w:pPr>
      <w:keepNext/>
    </w:pPr>
    <w:rPr>
      <w:b/>
    </w:rPr>
  </w:style>
  <w:style w:type="paragraph" w:customStyle="1" w:styleId="TableBodyText">
    <w:name w:val="TableBodyText"/>
    <w:basedOn w:val="BodyText0"/>
    <w:qFormat/>
    <w:rsid w:val="001E0930"/>
    <w:pPr>
      <w:spacing w:before="120" w:after="120"/>
    </w:pPr>
    <w:rPr>
      <w:sz w:val="18"/>
    </w:rPr>
  </w:style>
  <w:style w:type="paragraph" w:customStyle="1" w:styleId="TableColCaps">
    <w:name w:val="TableColCaps"/>
    <w:basedOn w:val="Normal"/>
    <w:qFormat/>
    <w:rsid w:val="00FA1478"/>
    <w:pPr>
      <w:keepNext/>
      <w:spacing w:before="240" w:after="120"/>
    </w:pPr>
    <w:rPr>
      <w:rFonts w:ascii="Arial" w:eastAsiaTheme="minorHAnsi" w:hAnsi="Arial" w:cstheme="minorBidi"/>
      <w:b/>
      <w:caps/>
      <w:color w:val="212121"/>
      <w:sz w:val="12"/>
      <w:szCs w:val="12"/>
      <w:lang w:val="en-NZ"/>
    </w:rPr>
  </w:style>
  <w:style w:type="paragraph" w:customStyle="1" w:styleId="TableListBullet">
    <w:name w:val="TableListBullet"/>
    <w:basedOn w:val="Normal"/>
    <w:qFormat/>
    <w:rsid w:val="001B60FD"/>
    <w:pPr>
      <w:numPr>
        <w:numId w:val="12"/>
      </w:numPr>
      <w:spacing w:after="120"/>
      <w:jc w:val="both"/>
    </w:pPr>
    <w:rPr>
      <w:rFonts w:ascii="Arial" w:eastAsiaTheme="minorHAnsi" w:hAnsi="Arial" w:cs="Arial"/>
      <w:color w:val="212121"/>
      <w:sz w:val="18"/>
      <w:szCs w:val="19"/>
      <w:lang w:val="en-NZ"/>
    </w:rPr>
  </w:style>
  <w:style w:type="paragraph" w:customStyle="1" w:styleId="TableTextItalic">
    <w:name w:val="TableTextItalic"/>
    <w:basedOn w:val="TableBodyText"/>
    <w:qFormat/>
    <w:rsid w:val="0077241E"/>
    <w:rPr>
      <w:rFonts w:cs="Arial"/>
      <w:i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B541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6B90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2E1D"/>
    <w:pPr>
      <w:spacing w:after="100" w:line="276" w:lineRule="auto"/>
    </w:pPr>
    <w:rPr>
      <w:rFonts w:ascii="Arial" w:eastAsiaTheme="minorHAnsi" w:hAnsi="Arial" w:cstheme="minorBidi"/>
      <w:b/>
      <w:color w:val="212121"/>
      <w:sz w:val="20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0B541B"/>
    <w:rPr>
      <w:color w:val="0000FF" w:themeColor="hyperlink"/>
      <w:u w:val="single"/>
    </w:rPr>
  </w:style>
  <w:style w:type="paragraph" w:customStyle="1" w:styleId="BodyText2">
    <w:name w:val="BodyText2"/>
    <w:basedOn w:val="BodyText0"/>
    <w:rsid w:val="00803119"/>
    <w:pPr>
      <w:ind w:left="709"/>
    </w:pPr>
  </w:style>
  <w:style w:type="paragraph" w:customStyle="1" w:styleId="BodyText3">
    <w:name w:val="BodyText3"/>
    <w:basedOn w:val="BodyText0"/>
    <w:rsid w:val="00B63B26"/>
    <w:pPr>
      <w:ind w:left="851"/>
    </w:pPr>
  </w:style>
  <w:style w:type="paragraph" w:customStyle="1" w:styleId="BodyText4">
    <w:name w:val="BodyText4"/>
    <w:basedOn w:val="Normal"/>
    <w:rsid w:val="001F6678"/>
    <w:pPr>
      <w:spacing w:after="200" w:line="276" w:lineRule="auto"/>
      <w:ind w:left="993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styleId="ListParagraph">
    <w:name w:val="List Paragraph"/>
    <w:basedOn w:val="Normal"/>
    <w:uiPriority w:val="34"/>
    <w:qFormat/>
    <w:rsid w:val="00803119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table" w:styleId="TableGrid">
    <w:name w:val="Table Grid"/>
    <w:basedOn w:val="TableNormal"/>
    <w:rsid w:val="00F5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D792F"/>
    <w:pPr>
      <w:spacing w:before="800" w:after="300"/>
      <w:contextualSpacing/>
      <w:jc w:val="right"/>
    </w:pPr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  <w:lang w:val="en-NZ"/>
    </w:rPr>
  </w:style>
  <w:style w:type="character" w:customStyle="1" w:styleId="TitleChar">
    <w:name w:val="Title Char"/>
    <w:basedOn w:val="DefaultParagraphFont"/>
    <w:link w:val="Title"/>
    <w:rsid w:val="000D792F"/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0"/>
    <w:link w:val="SubtitleChar"/>
    <w:uiPriority w:val="11"/>
    <w:qFormat/>
    <w:rsid w:val="000D792F"/>
    <w:pPr>
      <w:numPr>
        <w:ilvl w:val="1"/>
      </w:numPr>
      <w:spacing w:after="200" w:line="276" w:lineRule="auto"/>
      <w:jc w:val="right"/>
    </w:pPr>
    <w:rPr>
      <w:rFonts w:asciiTheme="majorHAnsi" w:eastAsiaTheme="majorEastAsia" w:hAnsiTheme="majorHAnsi" w:cstheme="majorBidi"/>
      <w:iCs/>
      <w:color w:val="212121" w:themeColor="text1"/>
      <w:spacing w:val="15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000D792F"/>
    <w:rPr>
      <w:rFonts w:asciiTheme="majorHAnsi" w:eastAsiaTheme="majorEastAsia" w:hAnsiTheme="majorHAnsi" w:cstheme="majorBidi"/>
      <w:iCs/>
      <w:color w:val="212121" w:themeColor="text1"/>
      <w:spacing w:val="15"/>
      <w:sz w:val="24"/>
      <w:szCs w:val="24"/>
    </w:rPr>
  </w:style>
  <w:style w:type="paragraph" w:customStyle="1" w:styleId="BodyTextRight">
    <w:name w:val="BodyTextRight"/>
    <w:basedOn w:val="BodyText0"/>
    <w:qFormat/>
    <w:rsid w:val="003D2421"/>
    <w:pPr>
      <w:jc w:val="right"/>
    </w:pPr>
  </w:style>
  <w:style w:type="paragraph" w:customStyle="1" w:styleId="FooterFont">
    <w:name w:val="FooterFont"/>
    <w:basedOn w:val="TableBodyText"/>
    <w:qFormat/>
    <w:rsid w:val="001E0930"/>
    <w:pPr>
      <w:spacing w:before="40" w:after="40"/>
    </w:pPr>
    <w:rPr>
      <w:sz w:val="12"/>
    </w:rPr>
  </w:style>
  <w:style w:type="paragraph" w:styleId="TOC2">
    <w:name w:val="toc 2"/>
    <w:basedOn w:val="Normal"/>
    <w:next w:val="Normal"/>
    <w:autoRedefine/>
    <w:uiPriority w:val="39"/>
    <w:unhideWhenUsed/>
    <w:rsid w:val="00D10A86"/>
    <w:pPr>
      <w:spacing w:after="100" w:line="276" w:lineRule="auto"/>
      <w:ind w:left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TableColCapsWhite">
    <w:name w:val="TableColCapsWhite"/>
    <w:basedOn w:val="TableColCaps"/>
    <w:qFormat/>
    <w:rsid w:val="00C90FBE"/>
    <w:rPr>
      <w:color w:val="FFFFFF" w:themeColor="background1"/>
    </w:rPr>
  </w:style>
  <w:style w:type="paragraph" w:customStyle="1" w:styleId="TableListNumber">
    <w:name w:val="TableListNumber"/>
    <w:rsid w:val="00FB2CD4"/>
    <w:pPr>
      <w:numPr>
        <w:numId w:val="15"/>
      </w:numPr>
      <w:spacing w:before="120" w:after="60"/>
      <w:ind w:left="11" w:firstLine="0"/>
    </w:pPr>
    <w:rPr>
      <w:rFonts w:ascii="Arial" w:hAnsi="Arial" w:cs="Arial"/>
      <w:color w:val="212121"/>
      <w:sz w:val="18"/>
      <w:szCs w:val="19"/>
    </w:rPr>
  </w:style>
  <w:style w:type="paragraph" w:customStyle="1" w:styleId="InstructionalText">
    <w:name w:val="InstructionalText"/>
    <w:basedOn w:val="BodyText"/>
    <w:next w:val="BodyText2"/>
    <w:qFormat/>
    <w:rsid w:val="00701235"/>
    <w:pPr>
      <w:ind w:left="709"/>
    </w:pPr>
    <w:rPr>
      <w:color w:val="7030A0"/>
      <w:sz w:val="18"/>
    </w:rPr>
  </w:style>
  <w:style w:type="paragraph" w:customStyle="1" w:styleId="TableText">
    <w:name w:val="Table Text"/>
    <w:basedOn w:val="Normal"/>
    <w:rsid w:val="00FA1478"/>
    <w:pPr>
      <w:spacing w:line="220" w:lineRule="exact"/>
    </w:pPr>
    <w:rPr>
      <w:rFonts w:ascii="Arial" w:hAnsi="Arial"/>
      <w:sz w:val="18"/>
      <w:lang w:val="en-US"/>
    </w:rPr>
  </w:style>
  <w:style w:type="paragraph" w:customStyle="1" w:styleId="InstructionTextBullets">
    <w:name w:val="InstructionTextBullets"/>
    <w:basedOn w:val="InstructionalText"/>
    <w:qFormat/>
    <w:rsid w:val="0092093A"/>
    <w:pPr>
      <w:numPr>
        <w:numId w:val="18"/>
      </w:numPr>
      <w:spacing w:before="40" w:after="40" w:line="240" w:lineRule="auto"/>
      <w:ind w:hanging="357"/>
    </w:pPr>
  </w:style>
  <w:style w:type="paragraph" w:customStyle="1" w:styleId="Bullets1">
    <w:name w:val="Bullets1"/>
    <w:basedOn w:val="Normal"/>
    <w:rsid w:val="00BE0220"/>
    <w:pPr>
      <w:numPr>
        <w:numId w:val="27"/>
      </w:num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Bullets2">
    <w:name w:val="Bullets2"/>
    <w:basedOn w:val="Bullets1"/>
    <w:rsid w:val="00BE0220"/>
  </w:style>
  <w:style w:type="paragraph" w:styleId="BodyText20">
    <w:name w:val="Body Text 2"/>
    <w:basedOn w:val="Normal"/>
    <w:link w:val="BodyText2Char"/>
    <w:rsid w:val="003A6906"/>
    <w:rPr>
      <w:color w:val="666699"/>
      <w:lang w:val="en-NZ" w:eastAsia="en-GB"/>
    </w:rPr>
  </w:style>
  <w:style w:type="character" w:customStyle="1" w:styleId="BodyText2Char">
    <w:name w:val="Body Text 2 Char"/>
    <w:basedOn w:val="DefaultParagraphFont"/>
    <w:link w:val="BodyText20"/>
    <w:rsid w:val="003A6906"/>
    <w:rPr>
      <w:rFonts w:ascii="Times New Roman" w:eastAsia="Times New Roman" w:hAnsi="Times New Roman" w:cs="Times New Roman"/>
      <w:color w:val="666699"/>
      <w:sz w:val="24"/>
      <w:szCs w:val="24"/>
      <w:lang w:eastAsia="en-GB"/>
    </w:rPr>
  </w:style>
  <w:style w:type="paragraph" w:customStyle="1" w:styleId="Default">
    <w:name w:val="Default"/>
    <w:rsid w:val="003A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lockText">
    <w:name w:val="Block Text"/>
    <w:basedOn w:val="Normal"/>
    <w:rsid w:val="003A6906"/>
    <w:rPr>
      <w:szCs w:val="20"/>
      <w:lang w:val="en-US"/>
    </w:rPr>
  </w:style>
  <w:style w:type="paragraph" w:customStyle="1" w:styleId="TOCStem">
    <w:name w:val="TOCStem"/>
    <w:basedOn w:val="Normal"/>
    <w:rsid w:val="003A6906"/>
    <w:rPr>
      <w:szCs w:val="20"/>
      <w:lang w:val="en-US"/>
    </w:rPr>
  </w:style>
  <w:style w:type="character" w:customStyle="1" w:styleId="label">
    <w:name w:val="label"/>
    <w:basedOn w:val="DefaultParagraphFont"/>
    <w:rsid w:val="0004172A"/>
  </w:style>
  <w:style w:type="character" w:customStyle="1" w:styleId="spc1">
    <w:name w:val="spc1"/>
    <w:basedOn w:val="DefaultParagraphFont"/>
    <w:rsid w:val="0004172A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04172A"/>
    <w:pPr>
      <w:spacing w:line="288" w:lineRule="atLeast"/>
      <w:ind w:right="240"/>
    </w:pPr>
    <w:rPr>
      <w:color w:val="000000"/>
      <w:lang w:val="en-NZ"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20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0F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20F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20F4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6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3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8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85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elG1\Desktop\Blair%20-%20Change%20document.dotx" TargetMode="External"/></Relationships>
</file>

<file path=word/theme/theme1.xml><?xml version="1.0" encoding="utf-8"?>
<a:theme xmlns:a="http://schemas.openxmlformats.org/drawingml/2006/main" name="Transport">
  <a:themeElements>
    <a:clrScheme name="Transport">
      <a:dk1>
        <a:srgbClr val="212121"/>
      </a:dk1>
      <a:lt1>
        <a:sysClr val="window" lastClr="FFFFFF"/>
      </a:lt1>
      <a:dk2>
        <a:srgbClr val="1F497D"/>
      </a:dk2>
      <a:lt2>
        <a:srgbClr val="EEECE1"/>
      </a:lt2>
      <a:accent1>
        <a:srgbClr val="4090C0"/>
      </a:accent1>
      <a:accent2>
        <a:srgbClr val="EE2A28"/>
      </a:accent2>
      <a:accent3>
        <a:srgbClr val="698F3D"/>
      </a:accent3>
      <a:accent4>
        <a:srgbClr val="D2E38C"/>
      </a:accent4>
      <a:accent5>
        <a:srgbClr val="85C7C7"/>
      </a:accent5>
      <a:accent6>
        <a:srgbClr val="F39120"/>
      </a:accent6>
      <a:hlink>
        <a:srgbClr val="0000FF"/>
      </a:hlink>
      <a:folHlink>
        <a:srgbClr val="800080"/>
      </a:folHlink>
    </a:clrScheme>
    <a:fontScheme name="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2a95841-f67f-4f2d-81e9-ca06f1a2e5b6" ContentTypeId="0x010100D3E4F42D5B5C65439AE518F434686E7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>
  <documentManagement>
    <TaxCatchAll xmlns="cf85e954-e0ba-41c4-89e5-46a22c0bc5af">
      <Value>7</Value>
    </TaxCatchAll>
    <j91a5089ad49465db35da8960f6dd1a5 xmlns="cf85e954-e0ba-41c4-89e5-46a22c0bc5af">
      <Terms xmlns="http://schemas.microsoft.com/office/infopath/2007/PartnerControls"/>
    </j91a5089ad49465db35da8960f6dd1a5>
    <je8ad4a297c04c47b7374f3299f37ba1 xmlns="cf85e954-e0ba-41c4-89e5-46a22c0bc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2ad50953-970a-4593-b2c9-ecd0c74144e1</TermId>
        </TermInfo>
      </Terms>
    </je8ad4a297c04c47b7374f3299f37ba1>
    <Rights xmlns="cf85e954-e0ba-41c4-89e5-46a22c0bc5af" xsi:nil="true"/>
    <RCM_x0020_Template_x0020_Topic xmlns="28b60401-d54c-4b25-ad77-6ad8b932fa9c">6</RCM_x0020_Template_x0020_Topic>
    <RCM_x0020_Team xmlns="28b60401-d54c-4b25-ad77-6ad8b932fa9c">2</RCM_x0020_Team>
    <Vital_x0020_Record xmlns="cf85e954-e0ba-41c4-89e5-46a22c0bc5af">false</Vital_x0020_Record>
    <Disposition_x0020_Status xmlns="cf85e954-e0ba-41c4-89e5-46a22c0bc5a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 Document" ma:contentTypeID="0x010100D3E4F42D5B5C65439AE518F434686E790046C6AD3A1EE0CC488674DB7A94C67EEB" ma:contentTypeVersion="22" ma:contentTypeDescription="Core metadata required on all Document Content Types used by Auckland Transport." ma:contentTypeScope="" ma:versionID="b9c9f0b76a69c666e64e856312a06cc5">
  <xsd:schema xmlns:xsd="http://www.w3.org/2001/XMLSchema" xmlns:xs="http://www.w3.org/2001/XMLSchema" xmlns:p="http://schemas.microsoft.com/office/2006/metadata/properties" xmlns:ns3="28b60401-d54c-4b25-ad77-6ad8b932fa9c" xmlns:ns4="cf85e954-e0ba-41c4-89e5-46a22c0bc5af" targetNamespace="http://schemas.microsoft.com/office/2006/metadata/properties" ma:root="true" ma:fieldsID="22384bb9bb8e2b7857b6d0eae76e3d40" ns3:_="" ns4:_="">
    <xsd:import namespace="28b60401-d54c-4b25-ad77-6ad8b932fa9c"/>
    <xsd:import namespace="cf85e954-e0ba-41c4-89e5-46a22c0bc5af"/>
    <xsd:element name="properties">
      <xsd:complexType>
        <xsd:sequence>
          <xsd:element name="documentManagement">
            <xsd:complexType>
              <xsd:all>
                <xsd:element ref="ns3:RCM_x0020_Template_x0020_Topic"/>
                <xsd:element ref="ns3:RCM_x0020_Team" minOccurs="0"/>
                <xsd:element ref="ns4:Vital_x0020_Record" minOccurs="0"/>
                <xsd:element ref="ns4:_dlc_DocId" minOccurs="0"/>
                <xsd:element ref="ns4:_dlc_DocIdUrl" minOccurs="0"/>
                <xsd:element ref="ns4:_dlc_DocIdPersistId" minOccurs="0"/>
                <xsd:element ref="ns4:j91a5089ad49465db35da8960f6dd1a5" minOccurs="0"/>
                <xsd:element ref="ns4:TaxCatchAll" minOccurs="0"/>
                <xsd:element ref="ns4:TaxCatchAllLabel" minOccurs="0"/>
                <xsd:element ref="ns4:je8ad4a297c04c47b7374f3299f37ba1" minOccurs="0"/>
                <xsd:element ref="ns4:Disposition_x0020_Status" minOccurs="0"/>
                <xsd:element ref="ns4: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0401-d54c-4b25-ad77-6ad8b932fa9c" elementFormDefault="qualified">
    <xsd:import namespace="http://schemas.microsoft.com/office/2006/documentManagement/types"/>
    <xsd:import namespace="http://schemas.microsoft.com/office/infopath/2007/PartnerControls"/>
    <xsd:element name="RCM_x0020_Template_x0020_Topic" ma:index="3" ma:displayName="RCM Template Topic" ma:list="{9a527576-ee1a-4c7e-895f-55e89e480911}" ma:internalName="RCM_x0020_Template_x0020_Topic" ma:showField="Title">
      <xsd:simpleType>
        <xsd:restriction base="dms:Lookup"/>
      </xsd:simpleType>
    </xsd:element>
    <xsd:element name="RCM_x0020_Team" ma:index="4" nillable="true" ma:displayName="Department" ma:hidden="true" ma:list="{92bf4491-48aa-4c3b-8f81-52d9e19a50ef}" ma:internalName="RCM_x0020_Team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e954-e0ba-41c4-89e5-46a22c0bc5af" elementFormDefault="qualified">
    <xsd:import namespace="http://schemas.microsoft.com/office/2006/documentManagement/types"/>
    <xsd:import namespace="http://schemas.microsoft.com/office/infopath/2007/PartnerControls"/>
    <xsd:element name="Vital_x0020_Record" ma:index="6" nillable="true" ma:displayName="Vital Record" ma:default="0" ma:internalName="Vital_x0020_Record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1a5089ad49465db35da8960f6dd1a5" ma:index="11" nillable="true" ma:taxonomy="true" ma:internalName="j91a5089ad49465db35da8960f6dd1a5" ma:taxonomyFieldName="Business_x0020_Unit" ma:displayName="Business Unit" ma:readOnly="false" ma:default="" ma:fieldId="{391a5089-ad49-465d-b35d-a8960f6dd1a5}" ma:sspId="92a95841-f67f-4f2d-81e9-ca06f1a2e5b6" ma:termSetId="eee8957c-7770-4efb-abbf-af700d6ea6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446bd71-3577-4275-aa1f-8a4b2706e926}" ma:internalName="TaxCatchAll" ma:showField="CatchAllData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446bd71-3577-4275-aa1f-8a4b2706e926}" ma:internalName="TaxCatchAllLabel" ma:readOnly="true" ma:showField="CatchAllDataLabel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8ad4a297c04c47b7374f3299f37ba1" ma:index="15" nillable="true" ma:taxonomy="true" ma:internalName="je8ad4a297c04c47b7374f3299f37ba1" ma:taxonomyFieldName="RM_x0020_Context" ma:displayName="RM Context" ma:readOnly="false" ma:default="7;#Internal|2ad50953-970a-4593-b2c9-ecd0c74144e1" ma:fieldId="{3e8ad4a2-97c0-4c47-b737-4f3299f37ba1}" ma:sspId="92a95841-f67f-4f2d-81e9-ca06f1a2e5b6" ma:termSetId="0bbbe2ba-4696-4fa7-8f5e-85570df794ec" ma:anchorId="8199d194-e520-44fe-8a99-24eea720effa" ma:open="false" ma:isKeyword="false">
      <xsd:complexType>
        <xsd:sequence>
          <xsd:element ref="pc:Terms" minOccurs="0" maxOccurs="1"/>
        </xsd:sequence>
      </xsd:complexType>
    </xsd:element>
    <xsd:element name="Disposition_x0020_Status" ma:index="19" nillable="true" ma:displayName="Disposition Status" ma:format="Dropdown" ma:hidden="true" ma:internalName="Disposition_x0020_Status" ma:readOnly="false">
      <xsd:simpleType>
        <xsd:restriction base="dms:Choice">
          <xsd:enumeration value="Approved"/>
          <xsd:enumeration value="Archived"/>
          <xsd:enumeration value="Destroyed"/>
          <xsd:enumeration value="Qualified"/>
          <xsd:enumeration value="Transferred"/>
          <xsd:enumeration value="Verified"/>
          <xsd:enumeration value="Unknown"/>
        </xsd:restriction>
      </xsd:simpleType>
    </xsd:element>
    <xsd:element name="Rights" ma:index="20" nillable="true" ma:displayName="Rights" ma:format="Dropdown" ma:hidden="true" ma:internalName="Rights" ma:readOnly="false">
      <xsd:simpleType>
        <xsd:restriction base="dms:Choice">
          <xsd:enumeration value="Auhtorised Public Access"/>
          <xsd:enumeration value="Embargoed"/>
          <xsd:enumeration value="Intellectual Property"/>
          <xsd:enumeration value="LGOIMA"/>
          <xsd:enumeration value="OIA"/>
          <xsd:enumeration value="Personal"/>
          <xsd:enumeration value="Privacy Act"/>
          <xsd:enumeration value="Taong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0251-578A-44C3-BE6A-72C071266E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3A6D88-F0D9-4B40-AFE7-377C7D970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121A0-8D7C-4824-A097-C597405973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71EAD8-C343-42E8-99B9-B9C3ED2B220A}">
  <ds:schemaRefs>
    <ds:schemaRef ds:uri="http://schemas.microsoft.com/office/2006/documentManagement/types"/>
    <ds:schemaRef ds:uri="http://purl.org/dc/dcmitype/"/>
    <ds:schemaRef ds:uri="28b60401-d54c-4b25-ad77-6ad8b932fa9c"/>
    <ds:schemaRef ds:uri="http://schemas.microsoft.com/office/infopath/2007/PartnerControls"/>
    <ds:schemaRef ds:uri="http://purl.org/dc/elements/1.1/"/>
    <ds:schemaRef ds:uri="http://schemas.microsoft.com/office/2006/metadata/properties"/>
    <ds:schemaRef ds:uri="cf85e954-e0ba-41c4-89e5-46a22c0bc5a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CC3C94B-C33E-464A-97D9-4E6E93B5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0401-d54c-4b25-ad77-6ad8b932fa9c"/>
    <ds:schemaRef ds:uri="cf85e954-e0ba-41c4-89e5-46a22c0bc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5F40D9-5151-42F7-9C74-7AE1D4E0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Blair - Change document.dotx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Audit Checksheet</vt:lpstr>
    </vt:vector>
  </TitlesOfParts>
  <Company>Auckland Transport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Audit Checksheet</dc:title>
  <dc:subject>[Project Name]</dc:subject>
  <dc:creator>AndrewSw1</dc:creator>
  <cp:lastModifiedBy>John McKensey</cp:lastModifiedBy>
  <cp:revision>2</cp:revision>
  <cp:lastPrinted>2015-08-24T01:19:00Z</cp:lastPrinted>
  <dcterms:created xsi:type="dcterms:W3CDTF">2020-10-15T04:50:00Z</dcterms:created>
  <dcterms:modified xsi:type="dcterms:W3CDTF">2020-10-15T04:50:00Z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Client Name</vt:lpwstr>
  </property>
  <property fmtid="{D5CDD505-2E9C-101B-9397-08002B2CF9AE}" pid="3" name="Office">
    <vt:lpwstr>Office Name</vt:lpwstr>
  </property>
  <property fmtid="{D5CDD505-2E9C-101B-9397-08002B2CF9AE}" pid="4" name="ContentTypeId">
    <vt:lpwstr>0x010100D3E4F42D5B5C65439AE518F434686E790046C6AD3A1EE0CC488674DB7A94C67EEB</vt:lpwstr>
  </property>
  <property fmtid="{D5CDD505-2E9C-101B-9397-08002B2CF9AE}" pid="5" name="AT Project Phase">
    <vt:lpwstr>Initiation</vt:lpwstr>
  </property>
  <property fmtid="{D5CDD505-2E9C-101B-9397-08002B2CF9AE}" pid="6" name="Order">
    <vt:r8>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Infrastructure Project Phase">
    <vt:lpwstr>21;#03 Feasibility|243a3ab1-10bd-4992-b4d3-d2750937248a;#33;#04 Investigation|a4b29dd2-070c-4c83-ad24-e3a6661839df;#15;#05 Design|e4ac488b-d42c-4325-ae71-72e63fc0fe13;#23;#06 Construction|50d299d8-9ebb-48d8-9465-000296635875</vt:lpwstr>
  </property>
  <property fmtid="{D5CDD505-2E9C-101B-9397-08002B2CF9AE}" pid="11" name="TaxCatchAll">
    <vt:lpwstr>21;#03 Feasibility|243a3ab1-10bd-4992-b4d3-d2750937248a;#15;#05 Design|e4ac488b-d42c-4325-ae71-72e63fc0fe13;#32;#Forms|b771a318-bf34-45e7-a186-d1c351e8400d;#23;#06 Construction|50d299d8-9ebb-48d8-9465-000296635875;#33;#04 Investigation|a4b29dd2-070c-4c83-</vt:lpwstr>
  </property>
  <property fmtid="{D5CDD505-2E9C-101B-9397-08002B2CF9AE}" pid="12" name="Template Type">
    <vt:lpwstr>32;#Forms|b771a318-bf34-45e7-a186-d1c351e8400d</vt:lpwstr>
  </property>
  <property fmtid="{D5CDD505-2E9C-101B-9397-08002B2CF9AE}" pid="13" name="Function UM">
    <vt:lpwstr>52;#Project Management Office (PMO)|420d42cc-6fd8-4bbb-a849-5b2dca30b2eb</vt:lpwstr>
  </property>
  <property fmtid="{D5CDD505-2E9C-101B-9397-08002B2CF9AE}" pid="14" name="Audience - Stakeholders UM">
    <vt:lpwstr>2;#Auckland Transport Internal|baf3189e-5591-43c8-b477-0e41b2e89d77</vt:lpwstr>
  </property>
  <property fmtid="{D5CDD505-2E9C-101B-9397-08002B2CF9AE}" pid="15" name="Health and Safety Topics">
    <vt:lpwstr>78;#Site Monitoring|f04d5990-504b-4147-bf86-b0855820d638</vt:lpwstr>
  </property>
  <property fmtid="{D5CDD505-2E9C-101B-9397-08002B2CF9AE}" pid="16" name="Forms and Templates">
    <vt:lpwstr>26;#Templates|90e3526a-51ee-4c72-8de2-d1e69d96d18b</vt:lpwstr>
  </property>
  <property fmtid="{D5CDD505-2E9C-101B-9397-08002B2CF9AE}" pid="17" name="RM Context">
    <vt:lpwstr>7;#Internal|2ad50953-970a-4593-b2c9-ecd0c74144e1</vt:lpwstr>
  </property>
  <property fmtid="{D5CDD505-2E9C-101B-9397-08002B2CF9AE}" pid="18" name="wic_System_Copyright">
    <vt:lpwstr/>
  </property>
  <property fmtid="{D5CDD505-2E9C-101B-9397-08002B2CF9AE}" pid="19" name="f3981336acc34b5ebd899fd9f0a1eccb">
    <vt:lpwstr/>
  </property>
</Properties>
</file>